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041" w:rsidRDefault="00E72041" w:rsidP="004B10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A4192" w:rsidRDefault="00B40733" w:rsidP="007F0A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2BB6">
        <w:rPr>
          <w:rFonts w:ascii="Times New Roman" w:hAnsi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35pt;height:720.75pt">
            <v:imagedata r:id="rId6" o:title="11"/>
          </v:shape>
        </w:pict>
      </w:r>
      <w:r w:rsidR="007F0A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502F" w:rsidRPr="00507DBB" w:rsidRDefault="00D9502F" w:rsidP="00507DBB">
      <w:pPr>
        <w:spacing w:after="0" w:line="240" w:lineRule="auto"/>
        <w:ind w:right="-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07DBB">
        <w:rPr>
          <w:rFonts w:ascii="Times New Roman" w:hAnsi="Times New Roman" w:cs="Times New Roman"/>
          <w:b/>
          <w:sz w:val="28"/>
          <w:szCs w:val="28"/>
        </w:rPr>
        <w:lastRenderedPageBreak/>
        <w:t>Оглавление:</w:t>
      </w:r>
    </w:p>
    <w:p w:rsidR="00507DBB" w:rsidRPr="00507DBB" w:rsidRDefault="00507DBB" w:rsidP="00507DBB">
      <w:pPr>
        <w:spacing w:after="0" w:line="240" w:lineRule="auto"/>
        <w:ind w:right="-426"/>
        <w:contextualSpacing/>
        <w:rPr>
          <w:rFonts w:ascii="Times New Roman" w:hAnsi="Times New Roman" w:cs="Times New Roman"/>
          <w:sz w:val="28"/>
          <w:szCs w:val="28"/>
        </w:rPr>
      </w:pPr>
    </w:p>
    <w:p w:rsidR="00D9502F" w:rsidRPr="00507DBB" w:rsidRDefault="00D9502F" w:rsidP="00507DBB">
      <w:pPr>
        <w:spacing w:after="0" w:line="240" w:lineRule="auto"/>
        <w:ind w:right="-426"/>
        <w:contextualSpacing/>
        <w:rPr>
          <w:rFonts w:ascii="Times New Roman" w:hAnsi="Times New Roman" w:cs="Times New Roman"/>
          <w:sz w:val="28"/>
          <w:szCs w:val="28"/>
        </w:rPr>
      </w:pPr>
      <w:r w:rsidRPr="00507DB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9502F" w:rsidRPr="00507DBB" w:rsidRDefault="00D9502F" w:rsidP="00507DBB">
      <w:pPr>
        <w:spacing w:after="0" w:line="240" w:lineRule="auto"/>
        <w:ind w:right="-426"/>
        <w:contextualSpacing/>
        <w:rPr>
          <w:rFonts w:ascii="Times New Roman" w:hAnsi="Times New Roman" w:cs="Times New Roman"/>
          <w:sz w:val="28"/>
          <w:szCs w:val="28"/>
        </w:rPr>
      </w:pPr>
      <w:r w:rsidRPr="00507DBB">
        <w:rPr>
          <w:rFonts w:ascii="Times New Roman" w:hAnsi="Times New Roman" w:cs="Times New Roman"/>
          <w:sz w:val="28"/>
          <w:szCs w:val="28"/>
        </w:rPr>
        <w:t>2. Основные понятия и термины</w:t>
      </w:r>
    </w:p>
    <w:p w:rsidR="00D9502F" w:rsidRPr="00507DBB" w:rsidRDefault="00D9502F" w:rsidP="00507DBB">
      <w:pPr>
        <w:spacing w:after="0" w:line="240" w:lineRule="auto"/>
        <w:ind w:right="-426"/>
        <w:contextualSpacing/>
        <w:rPr>
          <w:rFonts w:ascii="Times New Roman" w:hAnsi="Times New Roman" w:cs="Times New Roman"/>
          <w:sz w:val="28"/>
          <w:szCs w:val="28"/>
        </w:rPr>
      </w:pPr>
      <w:r w:rsidRPr="00507DBB">
        <w:rPr>
          <w:rFonts w:ascii="Times New Roman" w:hAnsi="Times New Roman" w:cs="Times New Roman"/>
          <w:sz w:val="28"/>
          <w:szCs w:val="28"/>
        </w:rPr>
        <w:t xml:space="preserve">3. </w:t>
      </w:r>
      <w:r w:rsidR="00507DBB" w:rsidRPr="00507DBB">
        <w:rPr>
          <w:rFonts w:ascii="Times New Roman" w:hAnsi="Times New Roman" w:cs="Times New Roman"/>
          <w:sz w:val="28"/>
          <w:szCs w:val="28"/>
        </w:rPr>
        <w:t>Порядок оказания платных услуг</w:t>
      </w:r>
    </w:p>
    <w:p w:rsidR="00507DBB" w:rsidRP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507DBB">
        <w:rPr>
          <w:rFonts w:ascii="Times New Roman" w:hAnsi="Times New Roman" w:cs="Times New Roman"/>
          <w:sz w:val="28"/>
          <w:szCs w:val="28"/>
        </w:rPr>
        <w:t>4. Порядок планирования и  формирования цен (тарифов) на платные услуги.</w:t>
      </w:r>
    </w:p>
    <w:p w:rsidR="00507DBB" w:rsidRP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507DBB">
        <w:rPr>
          <w:rFonts w:ascii="Times New Roman" w:hAnsi="Times New Roman" w:cs="Times New Roman"/>
          <w:sz w:val="28"/>
          <w:szCs w:val="28"/>
        </w:rPr>
        <w:t>5. Порядок учета полученных средств.</w:t>
      </w:r>
    </w:p>
    <w:p w:rsidR="00507DBB" w:rsidRP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507DBB">
        <w:rPr>
          <w:rFonts w:ascii="Times New Roman" w:hAnsi="Times New Roman" w:cs="Times New Roman"/>
          <w:sz w:val="28"/>
          <w:szCs w:val="28"/>
        </w:rPr>
        <w:t>6. Основные права и обязанности учреждения и потребителей платных услуг</w:t>
      </w:r>
    </w:p>
    <w:p w:rsidR="00507DBB" w:rsidRP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507DBB">
        <w:rPr>
          <w:rFonts w:ascii="Times New Roman" w:hAnsi="Times New Roman" w:cs="Times New Roman"/>
          <w:sz w:val="28"/>
          <w:szCs w:val="28"/>
        </w:rPr>
        <w:t>7. Льготы при оказании платных услуг</w:t>
      </w:r>
    </w:p>
    <w:p w:rsidR="00507DBB" w:rsidRP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507DBB">
        <w:rPr>
          <w:rFonts w:ascii="Times New Roman" w:hAnsi="Times New Roman" w:cs="Times New Roman"/>
          <w:sz w:val="28"/>
          <w:szCs w:val="28"/>
        </w:rPr>
        <w:t>8. Ответственность и контроль</w:t>
      </w:r>
    </w:p>
    <w:p w:rsidR="00507DBB" w:rsidRDefault="00480888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Заключительные п</w:t>
      </w:r>
      <w:r w:rsidR="00507DBB">
        <w:rPr>
          <w:rFonts w:ascii="Times New Roman" w:hAnsi="Times New Roman" w:cs="Times New Roman"/>
          <w:sz w:val="28"/>
          <w:szCs w:val="28"/>
        </w:rPr>
        <w:t>оложения</w:t>
      </w: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Приложение №1</w:t>
      </w: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07DBB" w:rsidRDefault="00507DBB" w:rsidP="00507DBB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07DBB" w:rsidRDefault="00507DBB" w:rsidP="00507DBB">
      <w:pPr>
        <w:spacing w:after="0"/>
        <w:ind w:right="-426"/>
        <w:contextualSpacing/>
        <w:rPr>
          <w:rFonts w:ascii="Times New Roman" w:hAnsi="Times New Roman" w:cs="Times New Roman"/>
          <w:sz w:val="28"/>
          <w:szCs w:val="28"/>
        </w:rPr>
      </w:pPr>
    </w:p>
    <w:p w:rsidR="00D9502F" w:rsidRPr="00D9502F" w:rsidRDefault="00D9502F" w:rsidP="00D9502F">
      <w:pPr>
        <w:ind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3A7233" w:rsidRPr="003A7233" w:rsidRDefault="00333C31" w:rsidP="003A7233">
      <w:pPr>
        <w:pStyle w:val="a3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21A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333C31" w:rsidRPr="00B4021A" w:rsidRDefault="00581B76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1.1.</w:t>
      </w:r>
      <w:r w:rsidR="00333C31" w:rsidRPr="00B4021A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0F79AE" w:rsidRPr="00B4021A">
        <w:rPr>
          <w:rFonts w:ascii="Times New Roman" w:hAnsi="Times New Roman" w:cs="Times New Roman"/>
          <w:sz w:val="28"/>
          <w:szCs w:val="28"/>
        </w:rPr>
        <w:t xml:space="preserve">о предоставлении платных услуг, предоставляемых муниципальным бюджетным учреждением </w:t>
      </w:r>
      <w:r w:rsidR="009313A8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0F79AE" w:rsidRPr="00B4021A">
        <w:rPr>
          <w:rFonts w:ascii="Times New Roman" w:hAnsi="Times New Roman" w:cs="Times New Roman"/>
          <w:sz w:val="28"/>
          <w:szCs w:val="28"/>
        </w:rPr>
        <w:t>Дом культуры «Юбилейный» (далее - Положение)</w:t>
      </w:r>
      <w:r w:rsidR="00B335BD" w:rsidRPr="00B4021A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действующими нормативно-правовыми актами:</w:t>
      </w:r>
    </w:p>
    <w:p w:rsidR="002C538A" w:rsidRPr="00B4021A" w:rsidRDefault="00B335BD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Федерации; Налоговым кодексом Российской Федерации;  Бюджетным кодексом Российской Федерации; Законом РФ от</w:t>
      </w:r>
      <w:r w:rsidR="00666DB9" w:rsidRPr="00B4021A">
        <w:rPr>
          <w:rFonts w:ascii="Times New Roman" w:hAnsi="Times New Roman" w:cs="Times New Roman"/>
          <w:sz w:val="28"/>
          <w:szCs w:val="28"/>
        </w:rPr>
        <w:t xml:space="preserve"> 07.02.1992г. №2300-1 «О защите прав потребителей»; Федеральным законом от 12.01.1996г. №7-ФЗ «О некоммерческих организациях»; Законом РФ от 09.10.1992г. № 3612-1 «Основы законодательства РФ о культуре»; </w:t>
      </w:r>
      <w:r w:rsidR="00E14672" w:rsidRPr="00B4021A">
        <w:rPr>
          <w:rFonts w:ascii="Times New Roman" w:hAnsi="Times New Roman" w:cs="Times New Roman"/>
          <w:sz w:val="28"/>
          <w:szCs w:val="28"/>
        </w:rPr>
        <w:t>Постановлением Правительства РФ от 26.06.1995г. № 609 «Об утверждении Положения об основах хозяйственной деятельности и финансирования организаций культуры и искусства»</w:t>
      </w:r>
      <w:r w:rsidR="00152DC5" w:rsidRPr="00B4021A">
        <w:rPr>
          <w:rFonts w:ascii="Times New Roman" w:hAnsi="Times New Roman" w:cs="Times New Roman"/>
          <w:sz w:val="28"/>
          <w:szCs w:val="28"/>
        </w:rPr>
        <w:t xml:space="preserve">; </w:t>
      </w:r>
      <w:r w:rsidR="00B40733">
        <w:rPr>
          <w:rFonts w:ascii="Times New Roman" w:hAnsi="Times New Roman" w:cs="Times New Roman"/>
          <w:sz w:val="28"/>
          <w:szCs w:val="28"/>
        </w:rPr>
        <w:t>Постановлением Правительства Кемеровской области-Кузбасса от 24.11.2025г. №675</w:t>
      </w:r>
      <w:proofErr w:type="gramStart"/>
      <w:r w:rsidR="00B4073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B40733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Кемеровской области-Кузбасса от 14.08.2024г. «О реализации Закона Кемеровской области от 14.</w:t>
      </w:r>
      <w:r w:rsidR="00427000">
        <w:rPr>
          <w:rFonts w:ascii="Times New Roman" w:hAnsi="Times New Roman" w:cs="Times New Roman"/>
          <w:sz w:val="28"/>
          <w:szCs w:val="28"/>
        </w:rPr>
        <w:t>11.2005 № 123-ОЗ «О мерах социальной поддержки многодетных семей в Кемеровской области</w:t>
      </w:r>
      <w:r w:rsidR="00B40733">
        <w:rPr>
          <w:rFonts w:ascii="Times New Roman" w:hAnsi="Times New Roman" w:cs="Times New Roman"/>
          <w:sz w:val="28"/>
          <w:szCs w:val="28"/>
        </w:rPr>
        <w:t>»</w:t>
      </w:r>
      <w:r w:rsidR="00427000">
        <w:rPr>
          <w:rFonts w:ascii="Times New Roman" w:hAnsi="Times New Roman" w:cs="Times New Roman"/>
          <w:sz w:val="28"/>
          <w:szCs w:val="28"/>
        </w:rPr>
        <w:t xml:space="preserve">; </w:t>
      </w:r>
      <w:r w:rsidR="00152DC5" w:rsidRPr="00B4021A">
        <w:rPr>
          <w:rFonts w:ascii="Times New Roman" w:hAnsi="Times New Roman" w:cs="Times New Roman"/>
          <w:sz w:val="28"/>
          <w:szCs w:val="28"/>
        </w:rPr>
        <w:t>Уставом муниципального бюджетно</w:t>
      </w:r>
      <w:r w:rsidR="00D9502F">
        <w:rPr>
          <w:rFonts w:ascii="Times New Roman" w:hAnsi="Times New Roman" w:cs="Times New Roman"/>
          <w:sz w:val="28"/>
          <w:szCs w:val="28"/>
        </w:rPr>
        <w:t xml:space="preserve">го учреждения культуры </w:t>
      </w:r>
      <w:r w:rsidR="00152DC5" w:rsidRPr="00B4021A">
        <w:rPr>
          <w:rFonts w:ascii="Times New Roman" w:hAnsi="Times New Roman" w:cs="Times New Roman"/>
          <w:sz w:val="28"/>
          <w:szCs w:val="28"/>
        </w:rPr>
        <w:t>Дом культуры «Юбилейный».</w:t>
      </w:r>
    </w:p>
    <w:p w:rsidR="00152DC5" w:rsidRPr="00B4021A" w:rsidRDefault="00581B76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21A">
        <w:rPr>
          <w:rFonts w:ascii="Times New Roman" w:hAnsi="Times New Roman" w:cs="Times New Roman"/>
          <w:sz w:val="28"/>
          <w:szCs w:val="28"/>
        </w:rPr>
        <w:t>1.2.</w:t>
      </w:r>
      <w:r w:rsidR="00865AE7" w:rsidRPr="00B4021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единый порядок  </w:t>
      </w:r>
      <w:r w:rsidR="00975C85">
        <w:rPr>
          <w:rFonts w:ascii="Times New Roman" w:hAnsi="Times New Roman" w:cs="Times New Roman"/>
          <w:sz w:val="28"/>
          <w:szCs w:val="28"/>
        </w:rPr>
        <w:t xml:space="preserve">и условия предоставления платных услуг, использовании средств поступивших от них </w:t>
      </w:r>
      <w:r w:rsidR="00865AE7" w:rsidRPr="00B4021A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Дом культуры «Юбилейный» (</w:t>
      </w:r>
      <w:proofErr w:type="spellStart"/>
      <w:r w:rsidR="00865AE7" w:rsidRPr="00B4021A">
        <w:rPr>
          <w:rFonts w:ascii="Times New Roman" w:hAnsi="Times New Roman" w:cs="Times New Roman"/>
          <w:sz w:val="28"/>
          <w:szCs w:val="28"/>
        </w:rPr>
        <w:t>далее-Учреждение</w:t>
      </w:r>
      <w:proofErr w:type="spellEnd"/>
      <w:r w:rsidR="00865AE7" w:rsidRPr="00B4021A">
        <w:rPr>
          <w:rFonts w:ascii="Times New Roman" w:hAnsi="Times New Roman" w:cs="Times New Roman"/>
          <w:sz w:val="28"/>
          <w:szCs w:val="28"/>
        </w:rPr>
        <w:t>), права и обязанности исполнителей и потребителей платных услуг.</w:t>
      </w:r>
      <w:proofErr w:type="gramEnd"/>
    </w:p>
    <w:p w:rsidR="002C538A" w:rsidRPr="00B4021A" w:rsidRDefault="00581B76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1.3.</w:t>
      </w:r>
      <w:r w:rsidR="002C538A" w:rsidRPr="00B4021A">
        <w:rPr>
          <w:rFonts w:ascii="Times New Roman" w:hAnsi="Times New Roman" w:cs="Times New Roman"/>
          <w:sz w:val="28"/>
          <w:szCs w:val="28"/>
        </w:rPr>
        <w:t>Платные услуги предоставляются физическим и юридическим лицам с целью:</w:t>
      </w:r>
    </w:p>
    <w:p w:rsidR="002C538A" w:rsidRPr="00B4021A" w:rsidRDefault="002C538A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всестороннего удовлетворения потребностей населения в сфере культуры;</w:t>
      </w:r>
    </w:p>
    <w:p w:rsidR="002C538A" w:rsidRPr="00B4021A" w:rsidRDefault="002C538A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улучшения качества услуг;</w:t>
      </w:r>
    </w:p>
    <w:p w:rsidR="002C538A" w:rsidRPr="00B4021A" w:rsidRDefault="002C538A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развития  и совершенствования услуг;</w:t>
      </w:r>
    </w:p>
    <w:p w:rsidR="002C538A" w:rsidRPr="00B4021A" w:rsidRDefault="002C538A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повышения эффективности использования ресурсов Учреждения;</w:t>
      </w:r>
    </w:p>
    <w:p w:rsidR="002C538A" w:rsidRPr="00B4021A" w:rsidRDefault="002C538A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привлечения дополнительных финансовых средств;</w:t>
      </w:r>
    </w:p>
    <w:p w:rsidR="002C538A" w:rsidRDefault="002C538A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укрепление материально-техничес</w:t>
      </w:r>
      <w:r w:rsidR="00975C85">
        <w:rPr>
          <w:rFonts w:ascii="Times New Roman" w:hAnsi="Times New Roman" w:cs="Times New Roman"/>
          <w:sz w:val="28"/>
          <w:szCs w:val="28"/>
        </w:rPr>
        <w:t>кой базы;</w:t>
      </w:r>
    </w:p>
    <w:p w:rsidR="00975C85" w:rsidRDefault="00975C85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стимулирование труда работников, </w:t>
      </w:r>
    </w:p>
    <w:p w:rsidR="00975C85" w:rsidRDefault="00975C85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 целях  развития  профессионального  искусства  и  культуры;</w:t>
      </w:r>
    </w:p>
    <w:p w:rsidR="00975C85" w:rsidRDefault="00975C85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эстетического  воспитания  молодежи;</w:t>
      </w:r>
    </w:p>
    <w:p w:rsidR="00975C85" w:rsidRDefault="00975C85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приобщения  населения  к  изучению  культуры  Кузбасса;</w:t>
      </w:r>
    </w:p>
    <w:p w:rsidR="00975C85" w:rsidRDefault="00975C85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 мероприятий художественно-творческого характера;</w:t>
      </w:r>
    </w:p>
    <w:p w:rsidR="00975C85" w:rsidRPr="00B4021A" w:rsidRDefault="00975C85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культурно-просветительной деятельности среди населения.</w:t>
      </w:r>
    </w:p>
    <w:p w:rsidR="002C538A" w:rsidRPr="00B4021A" w:rsidRDefault="00581B76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1.4.</w:t>
      </w:r>
      <w:r w:rsidR="002C538A" w:rsidRPr="00B4021A">
        <w:rPr>
          <w:rFonts w:ascii="Times New Roman" w:hAnsi="Times New Roman" w:cs="Times New Roman"/>
          <w:sz w:val="28"/>
          <w:szCs w:val="28"/>
        </w:rPr>
        <w:t xml:space="preserve">Предоставление платных услуг осуществляется Учреждением </w:t>
      </w:r>
      <w:r w:rsidRPr="00B4021A">
        <w:rPr>
          <w:rFonts w:ascii="Times New Roman" w:hAnsi="Times New Roman" w:cs="Times New Roman"/>
          <w:sz w:val="28"/>
          <w:szCs w:val="28"/>
        </w:rPr>
        <w:t>дополнительно к основной деятельности и не влечет за собой снижения объемов и качества основных услуг, оказываемых в рамках выполнения муниципального задания.</w:t>
      </w:r>
    </w:p>
    <w:p w:rsidR="00581B76" w:rsidRPr="00B4021A" w:rsidRDefault="00581B76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1.5.Платные услуги оказываются физическим и юридическим лицам в соответствии   с их потребностями на добровольной  основе и за счет личных сре</w:t>
      </w:r>
      <w:proofErr w:type="gramStart"/>
      <w:r w:rsidRPr="00B4021A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B4021A">
        <w:rPr>
          <w:rFonts w:ascii="Times New Roman" w:hAnsi="Times New Roman" w:cs="Times New Roman"/>
          <w:sz w:val="28"/>
          <w:szCs w:val="28"/>
        </w:rPr>
        <w:t>аждан, организаций и иных источников, предусмотренных законодательством.</w:t>
      </w:r>
    </w:p>
    <w:p w:rsidR="00581B76" w:rsidRDefault="00581B76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1.6.Деятельность по оказанию пла</w:t>
      </w:r>
      <w:r w:rsidR="009313A8">
        <w:rPr>
          <w:rFonts w:ascii="Times New Roman" w:hAnsi="Times New Roman" w:cs="Times New Roman"/>
          <w:sz w:val="28"/>
          <w:szCs w:val="28"/>
        </w:rPr>
        <w:t>тных услуг относится к приносяще</w:t>
      </w:r>
      <w:r w:rsidRPr="00B4021A">
        <w:rPr>
          <w:rFonts w:ascii="Times New Roman" w:hAnsi="Times New Roman" w:cs="Times New Roman"/>
          <w:sz w:val="28"/>
          <w:szCs w:val="28"/>
        </w:rPr>
        <w:t>й доход деятельности Учреждения.</w:t>
      </w:r>
    </w:p>
    <w:p w:rsidR="003C25A0" w:rsidRDefault="003C25A0" w:rsidP="003C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1.7.</w:t>
      </w:r>
      <w:r w:rsidRPr="003C2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 достижения  целей  Учреждение  осуществляет  в установленном  законодательством  Российской  Федерации  порядке  иную приносящую доход деятельность:</w:t>
      </w:r>
    </w:p>
    <w:p w:rsidR="003C25A0" w:rsidRPr="000C7872" w:rsidRDefault="003C25A0" w:rsidP="003C25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C7872">
        <w:rPr>
          <w:rFonts w:ascii="Times New Roman" w:hAnsi="Times New Roman" w:cs="Times New Roman"/>
          <w:sz w:val="28"/>
        </w:rPr>
        <w:t xml:space="preserve">оказание  услуг  по созданию  и  развитию  дополнительного  сервиса  в  организациях,  осуществляющих  </w:t>
      </w:r>
      <w:proofErr w:type="spellStart"/>
      <w:r w:rsidRPr="000C7872">
        <w:rPr>
          <w:rFonts w:ascii="Times New Roman" w:hAnsi="Times New Roman" w:cs="Times New Roman"/>
          <w:sz w:val="28"/>
        </w:rPr>
        <w:t>кинопоказ</w:t>
      </w:r>
      <w:proofErr w:type="spellEnd"/>
      <w:r w:rsidRPr="000C7872">
        <w:rPr>
          <w:rFonts w:ascii="Times New Roman" w:hAnsi="Times New Roman" w:cs="Times New Roman"/>
          <w:sz w:val="28"/>
        </w:rPr>
        <w:t>;</w:t>
      </w:r>
    </w:p>
    <w:p w:rsidR="003C25A0" w:rsidRPr="000C7872" w:rsidRDefault="003C25A0" w:rsidP="003C25A0">
      <w:pPr>
        <w:tabs>
          <w:tab w:val="left" w:pos="-141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C7872">
        <w:rPr>
          <w:rFonts w:ascii="Times New Roman" w:hAnsi="Times New Roman" w:cs="Times New Roman"/>
          <w:sz w:val="28"/>
        </w:rPr>
        <w:t>оказание  юридическим и физическим лицам посреднических услуг в области  кинематографии;</w:t>
      </w:r>
    </w:p>
    <w:p w:rsidR="003C25A0" w:rsidRPr="000C7872" w:rsidRDefault="003C25A0" w:rsidP="003C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872">
        <w:rPr>
          <w:rFonts w:ascii="Times New Roman" w:hAnsi="Times New Roman" w:cs="Times New Roman"/>
          <w:sz w:val="28"/>
          <w:szCs w:val="28"/>
        </w:rPr>
        <w:t xml:space="preserve">изготовление, видеомонтаж и обработка </w:t>
      </w:r>
      <w:proofErr w:type="spellStart"/>
      <w:r w:rsidRPr="000C7872">
        <w:rPr>
          <w:rFonts w:ascii="Times New Roman" w:hAnsi="Times New Roman" w:cs="Times New Roman"/>
          <w:sz w:val="28"/>
          <w:szCs w:val="28"/>
        </w:rPr>
        <w:t>аудивизуального</w:t>
      </w:r>
      <w:proofErr w:type="spellEnd"/>
      <w:r w:rsidRPr="000C7872">
        <w:rPr>
          <w:rFonts w:ascii="Times New Roman" w:hAnsi="Times New Roman" w:cs="Times New Roman"/>
          <w:sz w:val="28"/>
          <w:szCs w:val="28"/>
        </w:rPr>
        <w:t xml:space="preserve"> материала по заказам физических и юридических лиц;</w:t>
      </w:r>
    </w:p>
    <w:p w:rsidR="003C25A0" w:rsidRPr="000C7872" w:rsidRDefault="003C25A0" w:rsidP="003C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872">
        <w:rPr>
          <w:rFonts w:ascii="Times New Roman" w:hAnsi="Times New Roman" w:cs="Times New Roman"/>
          <w:sz w:val="28"/>
          <w:szCs w:val="28"/>
        </w:rPr>
        <w:t>организация публичного показа организациям и физическим лицам;</w:t>
      </w:r>
    </w:p>
    <w:p w:rsidR="003C25A0" w:rsidRPr="000C7872" w:rsidRDefault="003C25A0" w:rsidP="003C25A0">
      <w:pPr>
        <w:tabs>
          <w:tab w:val="left" w:pos="-141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872">
        <w:rPr>
          <w:rFonts w:ascii="Times New Roman" w:hAnsi="Times New Roman" w:cs="Times New Roman"/>
          <w:sz w:val="28"/>
          <w:szCs w:val="28"/>
        </w:rPr>
        <w:t>розничная т</w:t>
      </w:r>
      <w:r>
        <w:rPr>
          <w:rFonts w:ascii="Times New Roman" w:hAnsi="Times New Roman" w:cs="Times New Roman"/>
          <w:sz w:val="28"/>
          <w:szCs w:val="28"/>
        </w:rPr>
        <w:t>орговля в помещениях У</w:t>
      </w:r>
      <w:r w:rsidRPr="000C7872">
        <w:rPr>
          <w:rFonts w:ascii="Times New Roman" w:hAnsi="Times New Roman" w:cs="Times New Roman"/>
          <w:sz w:val="28"/>
          <w:szCs w:val="28"/>
        </w:rPr>
        <w:t xml:space="preserve">чреждения безалкогольными напитками и пищевыми продуктами в фабричной упаковке, (фасовке) с длительным сроком хранения, не имеющими для их хранения и реализации специальных нормативов и не требующими для их хранения и реализации специальных разрешений;  </w:t>
      </w:r>
    </w:p>
    <w:p w:rsidR="003C25A0" w:rsidRPr="000C7872" w:rsidRDefault="003C25A0" w:rsidP="003C25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C7872">
        <w:rPr>
          <w:rFonts w:ascii="Times New Roman" w:hAnsi="Times New Roman" w:cs="Times New Roman"/>
          <w:sz w:val="28"/>
        </w:rPr>
        <w:t>выпуск и реализация билетов и абонеме</w:t>
      </w:r>
      <w:r>
        <w:rPr>
          <w:rFonts w:ascii="Times New Roman" w:hAnsi="Times New Roman" w:cs="Times New Roman"/>
          <w:sz w:val="28"/>
        </w:rPr>
        <w:t xml:space="preserve">нтов (на стационаре и </w:t>
      </w:r>
      <w:proofErr w:type="gramStart"/>
      <w:r>
        <w:rPr>
          <w:rFonts w:ascii="Times New Roman" w:hAnsi="Times New Roman" w:cs="Times New Roman"/>
          <w:sz w:val="28"/>
        </w:rPr>
        <w:t>выездные</w:t>
      </w:r>
      <w:proofErr w:type="gramEnd"/>
      <w:r>
        <w:rPr>
          <w:rFonts w:ascii="Times New Roman" w:hAnsi="Times New Roman" w:cs="Times New Roman"/>
          <w:sz w:val="28"/>
        </w:rPr>
        <w:t>).</w:t>
      </w:r>
    </w:p>
    <w:p w:rsidR="003C25A0" w:rsidRDefault="003C25A0" w:rsidP="003C2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Доходы, полученные от такой деятельности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приобретенное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этих </w:t>
      </w:r>
    </w:p>
    <w:p w:rsidR="003C25A0" w:rsidRDefault="003C25A0" w:rsidP="003C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доходов  имущество  поступают  в  самостоятельное  распоряжение  Учреждения. </w:t>
      </w:r>
    </w:p>
    <w:p w:rsidR="003A7233" w:rsidRPr="00B4021A" w:rsidRDefault="003A7233" w:rsidP="003A7233">
      <w:pPr>
        <w:spacing w:after="0" w:line="240" w:lineRule="auto"/>
        <w:ind w:left="-567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B76" w:rsidRPr="00B4021A" w:rsidRDefault="00581B76" w:rsidP="003A7233">
      <w:pPr>
        <w:spacing w:after="0" w:line="240" w:lineRule="auto"/>
        <w:ind w:left="-567"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21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C43A4" w:rsidRPr="00B4021A">
        <w:rPr>
          <w:rFonts w:ascii="Times New Roman" w:hAnsi="Times New Roman" w:cs="Times New Roman"/>
          <w:b/>
          <w:sz w:val="28"/>
          <w:szCs w:val="28"/>
        </w:rPr>
        <w:t>Основные понятия и термины</w:t>
      </w:r>
    </w:p>
    <w:p w:rsidR="00AC43A4" w:rsidRPr="00B4021A" w:rsidRDefault="00AC43A4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233">
        <w:rPr>
          <w:rFonts w:ascii="Times New Roman" w:hAnsi="Times New Roman" w:cs="Times New Roman"/>
          <w:sz w:val="28"/>
          <w:szCs w:val="28"/>
        </w:rPr>
        <w:t>2.1.</w:t>
      </w:r>
      <w:r w:rsidRPr="00B40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21A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основные понятия и термины:</w:t>
      </w:r>
    </w:p>
    <w:p w:rsidR="00AC43A4" w:rsidRPr="00B4021A" w:rsidRDefault="00AC43A4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2.1.1. Платные услуги – услуги, оказываемые Учреждением физическим и юридическим лицам за плату согласно перечню платных услуг, утвержденному в установленном порядке.</w:t>
      </w:r>
    </w:p>
    <w:p w:rsidR="00460234" w:rsidRPr="00B4021A" w:rsidRDefault="00460234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2.1.2. Исполнитель платной услуги - муниципальное бюджетное учреждение культуры Дом культуры «Юбилейный».</w:t>
      </w:r>
    </w:p>
    <w:p w:rsidR="00460234" w:rsidRPr="00B4021A" w:rsidRDefault="00460234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2.1.3. Потребитель услуги – физические и юридические лица, имеющие намерение заказать или приобрести</w:t>
      </w:r>
      <w:r w:rsidR="002B5892" w:rsidRPr="00B4021A">
        <w:rPr>
          <w:rFonts w:ascii="Times New Roman" w:hAnsi="Times New Roman" w:cs="Times New Roman"/>
          <w:sz w:val="28"/>
          <w:szCs w:val="28"/>
        </w:rPr>
        <w:t xml:space="preserve"> (заказывающие или приобретающие) платные услуги лично или для других лиц, представителями которых они являются.</w:t>
      </w:r>
    </w:p>
    <w:p w:rsidR="002B5892" w:rsidRDefault="002B5892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2.1.4. Перечень платных услуг – перечень платных услуг, разрабатываемый и утверждаемый исполнителем услуг с учетом потребительского спроса и возможностей исполнителя. Перечень платных услуг прилагается к настоящему Положению.</w:t>
      </w:r>
    </w:p>
    <w:p w:rsidR="00D5714A" w:rsidRPr="00B4021A" w:rsidRDefault="00D5714A" w:rsidP="003A7233">
      <w:pPr>
        <w:spacing w:after="0" w:line="240" w:lineRule="auto"/>
        <w:ind w:left="-567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5158" w:rsidRPr="00B4021A" w:rsidRDefault="00FA5158" w:rsidP="003A7233">
      <w:pPr>
        <w:spacing w:after="0" w:line="240" w:lineRule="auto"/>
        <w:ind w:left="-567"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21A">
        <w:rPr>
          <w:rFonts w:ascii="Times New Roman" w:hAnsi="Times New Roman" w:cs="Times New Roman"/>
          <w:b/>
          <w:sz w:val="28"/>
          <w:szCs w:val="28"/>
        </w:rPr>
        <w:t>3. Порядок оказания платных услуг</w:t>
      </w:r>
    </w:p>
    <w:p w:rsidR="00CD72D3" w:rsidRDefault="00A1780A" w:rsidP="00CD7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 xml:space="preserve">3.1. </w:t>
      </w:r>
      <w:r w:rsidR="00CD72D3" w:rsidRPr="00A9355D">
        <w:rPr>
          <w:rFonts w:ascii="Times New Roman" w:hAnsi="Times New Roman" w:cs="Times New Roman"/>
          <w:sz w:val="28"/>
          <w:szCs w:val="28"/>
        </w:rPr>
        <w:t>Предоставление  платных  услуг  производится  только  по  видам деятельности, предусмотренным в Уставе Учреждения</w:t>
      </w:r>
      <w:r w:rsidR="00CD72D3">
        <w:rPr>
          <w:rFonts w:ascii="Times New Roman" w:hAnsi="Times New Roman" w:cs="Times New Roman"/>
          <w:sz w:val="28"/>
          <w:szCs w:val="28"/>
        </w:rPr>
        <w:t>, в соответствии с присвоенными кодами ОКВЭД.</w:t>
      </w:r>
    </w:p>
    <w:p w:rsidR="00A1780A" w:rsidRDefault="00CD72D3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A1780A" w:rsidRPr="00B4021A">
        <w:rPr>
          <w:rFonts w:ascii="Times New Roman" w:hAnsi="Times New Roman" w:cs="Times New Roman"/>
          <w:sz w:val="28"/>
          <w:szCs w:val="28"/>
        </w:rPr>
        <w:t>Платные услуги могут быть оказаны исключительно при желании потребителя.</w:t>
      </w:r>
    </w:p>
    <w:p w:rsidR="00CD72D3" w:rsidRPr="00B4021A" w:rsidRDefault="00CD72D3" w:rsidP="00CD72D3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Доходы  от  приносящей  доход  деятельности  поступают  в  его самостоятельное  распоряжение  и  используются  им  для  достижения  целей,  ради которых оно создано, если иное не предусмотрено законом.</w:t>
      </w:r>
    </w:p>
    <w:p w:rsidR="00460234" w:rsidRPr="00B4021A" w:rsidRDefault="0067668F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A5158" w:rsidRPr="00B4021A">
        <w:rPr>
          <w:rFonts w:ascii="Times New Roman" w:hAnsi="Times New Roman" w:cs="Times New Roman"/>
          <w:sz w:val="28"/>
          <w:szCs w:val="28"/>
        </w:rPr>
        <w:t xml:space="preserve">. </w:t>
      </w:r>
      <w:r w:rsidR="00AF310E" w:rsidRPr="00B4021A">
        <w:rPr>
          <w:rFonts w:ascii="Times New Roman" w:hAnsi="Times New Roman" w:cs="Times New Roman"/>
          <w:sz w:val="28"/>
          <w:szCs w:val="28"/>
        </w:rPr>
        <w:t>Исполнитель обязан обеспечить потребителей услуг бесплатной, наглядной, доступной и достоверной информацией:</w:t>
      </w:r>
    </w:p>
    <w:p w:rsidR="00AF310E" w:rsidRPr="00B4021A" w:rsidRDefault="00AF310E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о наименовании и местонахождении исполнителя;</w:t>
      </w:r>
    </w:p>
    <w:p w:rsidR="00AF310E" w:rsidRPr="00B4021A" w:rsidRDefault="00AF310E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lastRenderedPageBreak/>
        <w:t xml:space="preserve">- о перечне платных </w:t>
      </w:r>
      <w:r w:rsidR="00B5583A" w:rsidRPr="00B4021A">
        <w:rPr>
          <w:rFonts w:ascii="Times New Roman" w:hAnsi="Times New Roman" w:cs="Times New Roman"/>
          <w:sz w:val="28"/>
          <w:szCs w:val="28"/>
        </w:rPr>
        <w:t>услуг, оказываемых исполнителем (Приложение №1);</w:t>
      </w:r>
    </w:p>
    <w:p w:rsidR="00AF310E" w:rsidRPr="00B4021A" w:rsidRDefault="00AF310E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о порядке предоставления платных услуг;</w:t>
      </w:r>
    </w:p>
    <w:p w:rsidR="00AF310E" w:rsidRPr="00B4021A" w:rsidRDefault="00AF310E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о стоимости оказываемых услуг и порядке их оплаты;</w:t>
      </w:r>
    </w:p>
    <w:p w:rsidR="00AF310E" w:rsidRPr="00B4021A" w:rsidRDefault="00AF310E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о льготах, применяемых</w:t>
      </w:r>
      <w:r w:rsidR="00B95022" w:rsidRPr="00B4021A">
        <w:rPr>
          <w:rFonts w:ascii="Times New Roman" w:hAnsi="Times New Roman" w:cs="Times New Roman"/>
          <w:sz w:val="28"/>
          <w:szCs w:val="28"/>
        </w:rPr>
        <w:t xml:space="preserve"> в отношении отдельных категорий потребителей;</w:t>
      </w:r>
    </w:p>
    <w:p w:rsidR="00B95022" w:rsidRPr="00B4021A" w:rsidRDefault="00B95022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о режиме работы исполнения;</w:t>
      </w:r>
    </w:p>
    <w:p w:rsidR="00B95022" w:rsidRPr="00B4021A" w:rsidRDefault="00B95022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о контролирующих организациях.</w:t>
      </w:r>
    </w:p>
    <w:p w:rsidR="00A1780A" w:rsidRPr="00B4021A" w:rsidRDefault="0067668F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1780A" w:rsidRPr="00B4021A">
        <w:rPr>
          <w:rFonts w:ascii="Times New Roman" w:hAnsi="Times New Roman" w:cs="Times New Roman"/>
          <w:sz w:val="28"/>
          <w:szCs w:val="28"/>
        </w:rPr>
        <w:t>. Платные услуги, оказываемые исполнителем, оформляются договором с потребителем (или) их законным представителем. Договор может</w:t>
      </w:r>
      <w:r w:rsidR="006F7CBF" w:rsidRPr="00B4021A">
        <w:rPr>
          <w:rFonts w:ascii="Times New Roman" w:hAnsi="Times New Roman" w:cs="Times New Roman"/>
          <w:sz w:val="28"/>
          <w:szCs w:val="28"/>
        </w:rPr>
        <w:t xml:space="preserve"> быть заключен в устной </w:t>
      </w:r>
      <w:r w:rsidR="006763C3" w:rsidRPr="00B4021A">
        <w:rPr>
          <w:rFonts w:ascii="Times New Roman" w:hAnsi="Times New Roman" w:cs="Times New Roman"/>
          <w:sz w:val="28"/>
          <w:szCs w:val="28"/>
        </w:rPr>
        <w:t>или письменной форме.</w:t>
      </w:r>
    </w:p>
    <w:p w:rsidR="006763C3" w:rsidRPr="00B4021A" w:rsidRDefault="0067668F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6763C3" w:rsidRPr="00B4021A">
        <w:rPr>
          <w:rFonts w:ascii="Times New Roman" w:hAnsi="Times New Roman" w:cs="Times New Roman"/>
          <w:sz w:val="28"/>
          <w:szCs w:val="28"/>
        </w:rPr>
        <w:t>.1. Устная форма договора в соответствии с п.2 ст.159 ГК РФ предусмотрена в случае оказания платных услуг при самом их совершении. Документом, подтверждающим оказание таких услуг и их оплату, является входно</w:t>
      </w:r>
      <w:r w:rsidR="003F513D" w:rsidRPr="00B4021A">
        <w:rPr>
          <w:rFonts w:ascii="Times New Roman" w:hAnsi="Times New Roman" w:cs="Times New Roman"/>
          <w:sz w:val="28"/>
          <w:szCs w:val="28"/>
        </w:rPr>
        <w:t>й билет или квитанция строгой отчетности.</w:t>
      </w:r>
    </w:p>
    <w:p w:rsidR="006763C3" w:rsidRPr="00B4021A" w:rsidRDefault="0067668F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6763C3" w:rsidRPr="00B4021A">
        <w:rPr>
          <w:rFonts w:ascii="Times New Roman" w:hAnsi="Times New Roman" w:cs="Times New Roman"/>
          <w:sz w:val="28"/>
          <w:szCs w:val="28"/>
        </w:rPr>
        <w:t>.2.</w:t>
      </w:r>
      <w:r w:rsidR="009B1A5F" w:rsidRPr="00B4021A">
        <w:rPr>
          <w:rFonts w:ascii="Times New Roman" w:hAnsi="Times New Roman" w:cs="Times New Roman"/>
          <w:sz w:val="28"/>
          <w:szCs w:val="28"/>
        </w:rPr>
        <w:t xml:space="preserve"> В письменном виде заключается договор, если услуги оказываются юридическим лицам, а также в случае предоставления услуг, исполнение которых носит длительный </w:t>
      </w:r>
      <w:r w:rsidR="003F513D" w:rsidRPr="00B4021A">
        <w:rPr>
          <w:rFonts w:ascii="Times New Roman" w:hAnsi="Times New Roman" w:cs="Times New Roman"/>
          <w:sz w:val="28"/>
          <w:szCs w:val="28"/>
        </w:rPr>
        <w:t xml:space="preserve">по времени </w:t>
      </w:r>
      <w:r w:rsidR="009B1A5F" w:rsidRPr="00B4021A">
        <w:rPr>
          <w:rFonts w:ascii="Times New Roman" w:hAnsi="Times New Roman" w:cs="Times New Roman"/>
          <w:sz w:val="28"/>
          <w:szCs w:val="28"/>
        </w:rPr>
        <w:t>характер (ст.</w:t>
      </w:r>
      <w:r w:rsidR="0085281C" w:rsidRPr="00B4021A">
        <w:rPr>
          <w:rFonts w:ascii="Times New Roman" w:hAnsi="Times New Roman" w:cs="Times New Roman"/>
          <w:sz w:val="28"/>
          <w:szCs w:val="28"/>
        </w:rPr>
        <w:t xml:space="preserve">161 </w:t>
      </w:r>
      <w:r w:rsidR="003F513D" w:rsidRPr="00B4021A">
        <w:rPr>
          <w:rFonts w:ascii="Times New Roman" w:hAnsi="Times New Roman" w:cs="Times New Roman"/>
          <w:sz w:val="28"/>
          <w:szCs w:val="28"/>
        </w:rPr>
        <w:t>ГК РФ</w:t>
      </w:r>
      <w:r w:rsidR="009B1A5F" w:rsidRPr="00B4021A">
        <w:rPr>
          <w:rFonts w:ascii="Times New Roman" w:hAnsi="Times New Roman" w:cs="Times New Roman"/>
          <w:sz w:val="28"/>
          <w:szCs w:val="28"/>
        </w:rPr>
        <w:t>)</w:t>
      </w:r>
      <w:r w:rsidR="003F513D" w:rsidRPr="00B4021A">
        <w:rPr>
          <w:rFonts w:ascii="Times New Roman" w:hAnsi="Times New Roman" w:cs="Times New Roman"/>
          <w:sz w:val="28"/>
          <w:szCs w:val="28"/>
        </w:rPr>
        <w:t xml:space="preserve">. При этом в договоре должны быть регламентированы условия и сроки получения платных услуг, порядок расчетов, права, обязанности и ответственность сторон. Договор, заключаемый с потребителем, может быть индивидуальным или стандартным (типовым). Форма договора разрабатывается </w:t>
      </w:r>
      <w:r w:rsidR="00BE500A" w:rsidRPr="00B4021A">
        <w:rPr>
          <w:rFonts w:ascii="Times New Roman" w:hAnsi="Times New Roman" w:cs="Times New Roman"/>
          <w:sz w:val="28"/>
          <w:szCs w:val="28"/>
        </w:rPr>
        <w:t>исполнителем самостоятельно с учетом требований гражданского законодательства Российской Федерации. Договор составляется в двух экземплярах и подписывается потребителем и руководителем исполнителя (или лицом, уполномоченным им на подписание таких договоров).</w:t>
      </w:r>
    </w:p>
    <w:p w:rsidR="00BE500A" w:rsidRPr="00B4021A" w:rsidRDefault="0067668F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E500A" w:rsidRPr="00B4021A">
        <w:rPr>
          <w:rFonts w:ascii="Times New Roman" w:hAnsi="Times New Roman" w:cs="Times New Roman"/>
          <w:sz w:val="28"/>
          <w:szCs w:val="28"/>
        </w:rPr>
        <w:t>. Оказание платных услуг осуществляется как штатными работниками исполнителя, так и привлекаемыми специалистами со стороны.</w:t>
      </w:r>
      <w:r w:rsidR="00F94E6C" w:rsidRPr="00B4021A">
        <w:rPr>
          <w:rFonts w:ascii="Times New Roman" w:hAnsi="Times New Roman" w:cs="Times New Roman"/>
          <w:sz w:val="28"/>
          <w:szCs w:val="28"/>
        </w:rPr>
        <w:t xml:space="preserve"> При предоставлении платных услуг сохраняется установленный режим работы исполнителя.</w:t>
      </w:r>
    </w:p>
    <w:p w:rsidR="00BE500A" w:rsidRPr="00B4021A" w:rsidRDefault="0067668F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E500A" w:rsidRPr="00B4021A">
        <w:rPr>
          <w:rFonts w:ascii="Times New Roman" w:hAnsi="Times New Roman" w:cs="Times New Roman"/>
          <w:sz w:val="28"/>
          <w:szCs w:val="28"/>
        </w:rPr>
        <w:t xml:space="preserve">. Потребитель обязан оплатить оказанные платные услуги. Оплата может быть произведена в безналичной форме или за наличный расчет. В качестве документа, подтверждающего оплату </w:t>
      </w:r>
      <w:r w:rsidR="009F4313" w:rsidRPr="00B4021A">
        <w:rPr>
          <w:rFonts w:ascii="Times New Roman" w:hAnsi="Times New Roman" w:cs="Times New Roman"/>
          <w:sz w:val="28"/>
          <w:szCs w:val="28"/>
        </w:rPr>
        <w:t>оказанной услуги и прием наличных денег, исполнитель обязан выдать билет или квитанцию строгой отчетности.</w:t>
      </w:r>
    </w:p>
    <w:p w:rsidR="009F4313" w:rsidRPr="00B4021A" w:rsidRDefault="0067668F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F4313" w:rsidRPr="00B4021A">
        <w:rPr>
          <w:rFonts w:ascii="Times New Roman" w:hAnsi="Times New Roman" w:cs="Times New Roman"/>
          <w:sz w:val="28"/>
          <w:szCs w:val="28"/>
        </w:rPr>
        <w:t>. Исполнитель обязан обеспечить выполнение объемов, сроков и качества оказываемых услуг, а также своевременное предоставление документов по оказываемым услугам в бухгалтерию. Бухгалтерия выдает материально ответственным лицам исполнителя билеты и квитанции строгой отчетности для оформления заказа на выполнения услуги, выставляет счета на оплату таких услуг, осуществляет учет и контроль за использованными (неиспользованными) и испорченными бланками.</w:t>
      </w:r>
    </w:p>
    <w:p w:rsidR="009F4313" w:rsidRPr="00B4021A" w:rsidRDefault="0067668F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9F4313" w:rsidRPr="00B4021A">
        <w:rPr>
          <w:rFonts w:ascii="Times New Roman" w:hAnsi="Times New Roman" w:cs="Times New Roman"/>
          <w:sz w:val="28"/>
          <w:szCs w:val="28"/>
        </w:rPr>
        <w:t>. При обнаружении недостатков оказанных услуг, в том числе оказания их в неполном объеме, потребитель вправе потребовать по своему выбору:</w:t>
      </w:r>
    </w:p>
    <w:p w:rsidR="009F4313" w:rsidRPr="00B4021A" w:rsidRDefault="009F4313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>- уменьшения стоимости оказанных услуг;</w:t>
      </w:r>
    </w:p>
    <w:p w:rsidR="009F4313" w:rsidRDefault="009F4313" w:rsidP="003A7233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1A">
        <w:rPr>
          <w:rFonts w:ascii="Times New Roman" w:hAnsi="Times New Roman" w:cs="Times New Roman"/>
          <w:sz w:val="28"/>
          <w:szCs w:val="28"/>
        </w:rPr>
        <w:t xml:space="preserve">- </w:t>
      </w:r>
      <w:r w:rsidR="003F508E" w:rsidRPr="00B4021A">
        <w:rPr>
          <w:rFonts w:ascii="Times New Roman" w:hAnsi="Times New Roman" w:cs="Times New Roman"/>
          <w:sz w:val="28"/>
          <w:szCs w:val="28"/>
        </w:rPr>
        <w:t>возмещения понесенных им расходов.</w:t>
      </w:r>
    </w:p>
    <w:p w:rsidR="0067668F" w:rsidRDefault="0067668F" w:rsidP="00676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Средства,  поступившие  от  приносящей  доход  деятельности,  оказания платных услуг, не уменьшают нормативов и абсолютных размеров финансирования Учреждения.</w:t>
      </w:r>
    </w:p>
    <w:p w:rsidR="00D5714A" w:rsidRPr="00B4021A" w:rsidRDefault="00D5714A" w:rsidP="003A7233">
      <w:pPr>
        <w:spacing w:after="0" w:line="240" w:lineRule="auto"/>
        <w:ind w:left="-567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B10" w:rsidRDefault="0067668F" w:rsidP="003A7233">
      <w:pPr>
        <w:spacing w:after="0" w:line="240" w:lineRule="auto"/>
        <w:ind w:left="-567"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67668F">
        <w:rPr>
          <w:rFonts w:ascii="Times New Roman" w:hAnsi="Times New Roman" w:cs="Times New Roman"/>
          <w:b/>
          <w:sz w:val="28"/>
          <w:szCs w:val="28"/>
        </w:rPr>
        <w:t>Порядок планирования и  формирования цен (тарифов) на платные услуги.</w:t>
      </w:r>
    </w:p>
    <w:p w:rsidR="003C10E2" w:rsidRPr="003C10E2" w:rsidRDefault="003C10E2" w:rsidP="003C10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5714A" w:rsidRPr="00316B89">
        <w:rPr>
          <w:rFonts w:ascii="Times New Roman" w:hAnsi="Times New Roman" w:cs="Times New Roman"/>
          <w:sz w:val="28"/>
          <w:szCs w:val="28"/>
        </w:rPr>
        <w:t xml:space="preserve">Цены  на  </w:t>
      </w:r>
      <w:proofErr w:type="gramStart"/>
      <w:r w:rsidR="00D5714A" w:rsidRPr="00316B89">
        <w:rPr>
          <w:rFonts w:ascii="Times New Roman" w:hAnsi="Times New Roman" w:cs="Times New Roman"/>
          <w:sz w:val="28"/>
          <w:szCs w:val="28"/>
        </w:rPr>
        <w:t>платные  услуги,  предоставляемые  Учреждением  устанавливаются</w:t>
      </w:r>
      <w:proofErr w:type="gramEnd"/>
      <w:r w:rsidR="00D5714A" w:rsidRPr="00316B89">
        <w:rPr>
          <w:rFonts w:ascii="Times New Roman" w:hAnsi="Times New Roman" w:cs="Times New Roman"/>
          <w:sz w:val="28"/>
          <w:szCs w:val="28"/>
        </w:rPr>
        <w:t xml:space="preserve">  в соответствии  со  статьей  52  Федерального  Закона  от  09.10.1992 г.  №3612-1  «Основы законодательства Российской Федерации о культуре», Закона Кемеровской области от 14.02.2015г. № 26-ОЗ  «О  культуре»,  цены  (тарифы)  на  платные  услуги  и продукцию,  включая  цены  на</w:t>
      </w:r>
      <w:r w:rsidR="00D5714A">
        <w:rPr>
          <w:rFonts w:ascii="Times New Roman" w:hAnsi="Times New Roman" w:cs="Times New Roman"/>
          <w:sz w:val="28"/>
          <w:szCs w:val="28"/>
        </w:rPr>
        <w:t xml:space="preserve">  билеты,  Учреждение  устанавливае</w:t>
      </w:r>
      <w:r w:rsidR="00D5714A" w:rsidRPr="00316B89">
        <w:rPr>
          <w:rFonts w:ascii="Times New Roman" w:hAnsi="Times New Roman" w:cs="Times New Roman"/>
          <w:sz w:val="28"/>
          <w:szCs w:val="28"/>
        </w:rPr>
        <w:t>т самостоятельно.</w:t>
      </w:r>
      <w:r w:rsidR="00D5714A">
        <w:rPr>
          <w:rFonts w:ascii="Times New Roman" w:hAnsi="Times New Roman" w:cs="Times New Roman"/>
          <w:sz w:val="28"/>
          <w:szCs w:val="28"/>
        </w:rPr>
        <w:t xml:space="preserve"> Цены на премьерные фильмы, У</w:t>
      </w:r>
      <w:r w:rsidR="00D5714A" w:rsidRPr="00316B89">
        <w:rPr>
          <w:rFonts w:ascii="Times New Roman" w:hAnsi="Times New Roman" w:cs="Times New Roman"/>
          <w:sz w:val="28"/>
          <w:szCs w:val="28"/>
        </w:rPr>
        <w:t>чреждение устанавливает самостоятельно с учетом «меморандума» - ограничений прокатной компании на скидки и пригласительные билеты. Прейскурант цен, прайс-листы утверждает директор</w:t>
      </w:r>
      <w:r w:rsidR="00D5714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5714A" w:rsidRPr="00316B89">
        <w:rPr>
          <w:rFonts w:ascii="Times New Roman" w:hAnsi="Times New Roman" w:cs="Times New Roman"/>
          <w:sz w:val="28"/>
          <w:szCs w:val="28"/>
        </w:rPr>
        <w:t>.</w:t>
      </w:r>
    </w:p>
    <w:p w:rsidR="003C10E2" w:rsidRDefault="003C10E2" w:rsidP="003C10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3C10E2">
        <w:rPr>
          <w:rFonts w:ascii="Times New Roman" w:hAnsi="Times New Roman" w:cs="Times New Roman"/>
          <w:sz w:val="28"/>
          <w:szCs w:val="28"/>
        </w:rPr>
        <w:t>Разработка (калькуляция, расчет) цен на платные услуги возлагаются на Централизованную бухгалтерию.</w:t>
      </w:r>
    </w:p>
    <w:p w:rsidR="0067668F" w:rsidRDefault="0067668F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Планирование  дохода  от  оказания  гражданам  и  юридическим  лицам платных  услуг  осуществляется  по  каждому  конкретному  виду  платной  услуги  на основе  количественных  показателей  деятельности  Учреждения  (количество  зрителей  и т.п.),  а  также  цен  (тарифов)  на  соответствующий  вид  услуги,  утверждаемых  в установленном порядке.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Учреждение  в  соответствии  с  бюджетным  законодательством  вправе использовать  на  обеспечение  своей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полученные  ими  средства  от приносящей доход деятельности.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714A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Цены  на  платные  услуги,  оказываемые  Учреждением,  рассчитываются  на основе:  экономически  обоснованной  себестоимости услуг  с  учетом  необходимости уплаты  налогов  и  сборов;  возможности  развития  и  совершенствования материальной базы Учреждения; рентабельности работы при оказании платных услуг.</w:t>
      </w:r>
    </w:p>
    <w:p w:rsidR="00D5714A" w:rsidRDefault="00D5714A" w:rsidP="00D5714A">
      <w:pPr>
        <w:pStyle w:val="12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Основными  задачами  ведения  единого  порядка  ценообразования  на платные  услуги  являются:  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 эффективности  работы  Учреждения; 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возможности планирования финансово-экономических показателей, мониторинга их выполнения; 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оптимизация  и  упорядочение  ценообразования  на  платные  услуги;  - обеспечение  ценовой  доступности  услуг  для  всех  слоев  населения  Кузбасса в сфере культуры; 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внедрения новых видов платных услуг и форм обслуживания, повышение качества оказываемых услуг.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На  формирование  стоимости  платных  услуг  оказывают  влияние следующие факторы: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потребительского спроса и уникальность самих услуг; 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конкурентоспособность (учитывается рыночная стоимость услуг аналогичных учреждений культуры Кемеровской области);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 потенциальных  потребителей  услуг;  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особых условий  выполнения  (срочности,  приоритетности,  сложности  и  т.  д.);  </w:t>
      </w:r>
    </w:p>
    <w:p w:rsidR="00D5714A" w:rsidRDefault="00D5714A" w:rsidP="00D5714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-затраты  на оказание услуг, срок окупаемости и экономический эффект.</w:t>
      </w:r>
    </w:p>
    <w:p w:rsidR="00D5714A" w:rsidRPr="00B4021A" w:rsidRDefault="00D5714A" w:rsidP="00D5714A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01D2" w:rsidRDefault="00AE01D2" w:rsidP="003C10E2">
      <w:pPr>
        <w:pStyle w:val="20"/>
        <w:shd w:val="clear" w:color="auto" w:fill="auto"/>
        <w:spacing w:before="0" w:line="240" w:lineRule="auto"/>
        <w:ind w:right="-1"/>
        <w:contextualSpacing/>
        <w:rPr>
          <w:sz w:val="28"/>
          <w:szCs w:val="28"/>
        </w:rPr>
      </w:pPr>
      <w:r w:rsidRPr="00B4021A">
        <w:rPr>
          <w:sz w:val="28"/>
          <w:szCs w:val="28"/>
        </w:rPr>
        <w:t xml:space="preserve">5. </w:t>
      </w:r>
      <w:r>
        <w:rPr>
          <w:sz w:val="28"/>
          <w:szCs w:val="28"/>
        </w:rPr>
        <w:t>Порядок учета полученных средств</w:t>
      </w:r>
    </w:p>
    <w:p w:rsidR="00AE01D2" w:rsidRPr="00C91EAA" w:rsidRDefault="00AE01D2" w:rsidP="00AE01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lastRenderedPageBreak/>
        <w:t xml:space="preserve">5.1.  </w:t>
      </w:r>
      <w:r w:rsidRPr="00316B89">
        <w:rPr>
          <w:rFonts w:ascii="Times New Roman" w:hAnsi="Times New Roman" w:cs="Times New Roman"/>
          <w:sz w:val="28"/>
          <w:szCs w:val="28"/>
        </w:rPr>
        <w:t xml:space="preserve">Денежные  средства,  получаемые  от  предоставления  платных услуг,  в полном объеме учитываются в бухгалтерском учете </w:t>
      </w:r>
      <w:r>
        <w:rPr>
          <w:rFonts w:ascii="Times New Roman" w:hAnsi="Times New Roman" w:cs="Times New Roman"/>
          <w:sz w:val="28"/>
          <w:szCs w:val="28"/>
        </w:rPr>
        <w:t>и расходуются</w:t>
      </w:r>
      <w:r w:rsidRPr="00380B2D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нужды Учреждения,</w:t>
      </w:r>
      <w:r w:rsidRPr="00380B2D">
        <w:rPr>
          <w:rFonts w:ascii="Times New Roman" w:eastAsia="Calibri" w:hAnsi="Times New Roman" w:cs="Times New Roman"/>
          <w:sz w:val="28"/>
          <w:szCs w:val="28"/>
        </w:rPr>
        <w:t xml:space="preserve"> развитие уставной деятельности, стимулирование труда работников (в соответствии  с действующим Положением о стимулировании работников  </w:t>
      </w:r>
      <w:r>
        <w:rPr>
          <w:rFonts w:ascii="Times New Roman" w:eastAsia="Calibri" w:hAnsi="Times New Roman" w:cs="Times New Roman"/>
          <w:sz w:val="28"/>
          <w:szCs w:val="28"/>
        </w:rPr>
        <w:t>Учреждения), оплата обучения работников.</w:t>
      </w:r>
    </w:p>
    <w:p w:rsidR="00AE01D2" w:rsidRDefault="00AE01D2" w:rsidP="00AE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5.2.  Доходы  Учреждения,  полученные  от  оказания  платных услуг,</w:t>
      </w:r>
      <w:r>
        <w:rPr>
          <w:rFonts w:ascii="Times New Roman" w:hAnsi="Times New Roman" w:cs="Times New Roman"/>
          <w:sz w:val="28"/>
          <w:szCs w:val="28"/>
        </w:rPr>
        <w:t xml:space="preserve">  поступают как в кассу Учреждения, так и  на расчетный счет, открытый в кредитной организации.</w:t>
      </w:r>
    </w:p>
    <w:p w:rsidR="00AE01D2" w:rsidRDefault="00AE01D2" w:rsidP="00AE01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 Учет  платных  услуг  ведется  в  соответствии  с  утвержденной учетной политикой Учреждения.</w:t>
      </w:r>
    </w:p>
    <w:p w:rsidR="00AE01D2" w:rsidRDefault="00AE01D2" w:rsidP="00AE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 Учреждение  обязано  вести  статистический  и  бухгалтерский  учет  результат предоставляемых  платных услуг,  составлять  требуемую отчетность  и  представлять ее в порядке и сроки, установленные действующим законодательством.</w:t>
      </w:r>
    </w:p>
    <w:p w:rsidR="00AE01D2" w:rsidRPr="00A3338A" w:rsidRDefault="00AE01D2" w:rsidP="00AE01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A3338A">
        <w:rPr>
          <w:sz w:val="28"/>
          <w:szCs w:val="28"/>
        </w:rPr>
        <w:t xml:space="preserve">Бухгалтерия </w:t>
      </w:r>
      <w:r>
        <w:rPr>
          <w:sz w:val="28"/>
          <w:szCs w:val="28"/>
        </w:rPr>
        <w:t>ежемесячно</w:t>
      </w:r>
      <w:r w:rsidRPr="00A3338A">
        <w:rPr>
          <w:sz w:val="28"/>
          <w:szCs w:val="28"/>
        </w:rPr>
        <w:t xml:space="preserve"> представляет директору</w:t>
      </w:r>
      <w:r>
        <w:rPr>
          <w:sz w:val="28"/>
          <w:szCs w:val="28"/>
        </w:rPr>
        <w:t xml:space="preserve"> Учреждения</w:t>
      </w:r>
      <w:r w:rsidRPr="00A3338A">
        <w:rPr>
          <w:sz w:val="28"/>
          <w:szCs w:val="28"/>
        </w:rPr>
        <w:t xml:space="preserve"> отчет о доходах и расходах денежных средств, полученных от оказания платных услуг.</w:t>
      </w:r>
    </w:p>
    <w:p w:rsidR="00AE01D2" w:rsidRPr="00AE01D2" w:rsidRDefault="00AE01D2" w:rsidP="00AE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 Средства  от  приносящей  доходы  деятельности,   отражаются на  балансе  Учреждения,  поступают  в  его  самостоятельное  распоряжение  и  подлежат обособленному учету в установленном законодательством порядке.</w:t>
      </w:r>
    </w:p>
    <w:p w:rsidR="00AE01D2" w:rsidRDefault="00AE01D2" w:rsidP="003C10E2">
      <w:pPr>
        <w:pStyle w:val="20"/>
        <w:shd w:val="clear" w:color="auto" w:fill="auto"/>
        <w:spacing w:before="0" w:line="240" w:lineRule="auto"/>
        <w:ind w:right="-1"/>
        <w:contextualSpacing/>
        <w:rPr>
          <w:sz w:val="28"/>
          <w:szCs w:val="28"/>
        </w:rPr>
      </w:pPr>
    </w:p>
    <w:p w:rsidR="00B5583A" w:rsidRPr="00B4021A" w:rsidRDefault="006D6036" w:rsidP="003C10E2">
      <w:pPr>
        <w:pStyle w:val="20"/>
        <w:shd w:val="clear" w:color="auto" w:fill="auto"/>
        <w:spacing w:before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B5583A" w:rsidRPr="00B4021A">
        <w:rPr>
          <w:sz w:val="28"/>
          <w:szCs w:val="28"/>
        </w:rPr>
        <w:t xml:space="preserve">. </w:t>
      </w:r>
      <w:r w:rsidR="003A7233">
        <w:rPr>
          <w:sz w:val="28"/>
          <w:szCs w:val="28"/>
        </w:rPr>
        <w:t>Основные права и обязанности учреждения и потребителей платных услуг</w:t>
      </w:r>
    </w:p>
    <w:p w:rsidR="00B5583A" w:rsidRPr="00B4021A" w:rsidRDefault="006D6036" w:rsidP="003A7233">
      <w:pPr>
        <w:pStyle w:val="1"/>
        <w:shd w:val="clear" w:color="auto" w:fill="auto"/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B5583A" w:rsidRPr="00B4021A">
        <w:rPr>
          <w:sz w:val="28"/>
          <w:szCs w:val="28"/>
        </w:rPr>
        <w:t>.1 .Учреждение имеет право:</w:t>
      </w:r>
    </w:p>
    <w:p w:rsidR="00B5583A" w:rsidRPr="00B4021A" w:rsidRDefault="00B5583A" w:rsidP="003A7233">
      <w:pPr>
        <w:pStyle w:val="1"/>
        <w:shd w:val="clear" w:color="auto" w:fill="auto"/>
        <w:spacing w:after="0" w:line="240" w:lineRule="auto"/>
        <w:ind w:right="-1"/>
        <w:contextualSpacing/>
        <w:rPr>
          <w:sz w:val="28"/>
          <w:szCs w:val="28"/>
        </w:rPr>
      </w:pPr>
      <w:r w:rsidRPr="00B4021A">
        <w:rPr>
          <w:sz w:val="28"/>
          <w:szCs w:val="28"/>
        </w:rPr>
        <w:t>-</w:t>
      </w:r>
      <w:r w:rsidR="00FE2346">
        <w:rPr>
          <w:sz w:val="28"/>
          <w:szCs w:val="28"/>
        </w:rPr>
        <w:t xml:space="preserve"> </w:t>
      </w:r>
      <w:r w:rsidRPr="00B4021A">
        <w:rPr>
          <w:sz w:val="28"/>
          <w:szCs w:val="28"/>
        </w:rPr>
        <w:t>рекламировать свою деятельность по предоставлению услуг;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352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выбирать способ исполнения услуг: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352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 xml:space="preserve">согласовывать условия договоров на оказание </w:t>
      </w:r>
      <w:r w:rsidR="00B5583A" w:rsidRPr="00B4021A">
        <w:rPr>
          <w:rStyle w:val="95pt"/>
          <w:sz w:val="28"/>
          <w:szCs w:val="28"/>
        </w:rPr>
        <w:t xml:space="preserve">услуг </w:t>
      </w:r>
      <w:r w:rsidR="00B5583A" w:rsidRPr="00B4021A">
        <w:rPr>
          <w:sz w:val="28"/>
          <w:szCs w:val="28"/>
        </w:rPr>
        <w:t>с потребителями;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309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получать информацию от органов государственной власти и органов местного самоуправления о нормах и правилах оказания услуг</w:t>
      </w:r>
      <w:r w:rsidR="006D6036">
        <w:rPr>
          <w:sz w:val="28"/>
          <w:szCs w:val="28"/>
        </w:rPr>
        <w:t>.</w:t>
      </w:r>
    </w:p>
    <w:p w:rsidR="00B5583A" w:rsidRPr="00B4021A" w:rsidRDefault="006D6036" w:rsidP="003A7233">
      <w:pPr>
        <w:pStyle w:val="1"/>
        <w:shd w:val="clear" w:color="auto" w:fill="auto"/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FE2346">
        <w:rPr>
          <w:sz w:val="28"/>
          <w:szCs w:val="28"/>
        </w:rPr>
        <w:t xml:space="preserve">.2. </w:t>
      </w:r>
      <w:r w:rsidR="00B5583A" w:rsidRPr="00B4021A">
        <w:rPr>
          <w:sz w:val="28"/>
          <w:szCs w:val="28"/>
        </w:rPr>
        <w:t>Учреждение обязано: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290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доводить необходимую информацию о предоставляемых им услугах;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357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выполнять услуги с высоким качеством и в полном объеме, в том числе по договору;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381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не навязывать потребителю предоставление дополнительных услуг', а также обуславливать приобретение одних услуг обязательным приобретением других;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299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возмещать материальный и моральный ущерб потребителю вследствие некачественного оказания услуг;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371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предупреждать об условиях, при которых наступает опасность нанесения ущерба здоровью людей или имуществу в процессе оказания услуг.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339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обеспечить пользователей услуг наглядной и достоверной информацией: о видах платных услуг, об условиях предоставления платных услуг и ценах на них, о льготах для отдельных категорий граждан.</w:t>
      </w:r>
    </w:p>
    <w:p w:rsidR="00B5583A" w:rsidRPr="00B4021A" w:rsidRDefault="006D6036" w:rsidP="003A7233">
      <w:pPr>
        <w:pStyle w:val="1"/>
        <w:shd w:val="clear" w:color="auto" w:fill="auto"/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FE2346">
        <w:rPr>
          <w:sz w:val="28"/>
          <w:szCs w:val="28"/>
        </w:rPr>
        <w:t xml:space="preserve">.3. </w:t>
      </w:r>
      <w:r w:rsidR="00B5583A" w:rsidRPr="00B4021A">
        <w:rPr>
          <w:sz w:val="28"/>
          <w:szCs w:val="28"/>
        </w:rPr>
        <w:t xml:space="preserve">Учреждение создает условия для предоставления платных услуг в соответствии с Уставом, осуществляет </w:t>
      </w:r>
      <w:proofErr w:type="gramStart"/>
      <w:r w:rsidR="00B5583A" w:rsidRPr="00B4021A">
        <w:rPr>
          <w:sz w:val="28"/>
          <w:szCs w:val="28"/>
        </w:rPr>
        <w:t>контроль за</w:t>
      </w:r>
      <w:proofErr w:type="gramEnd"/>
      <w:r w:rsidR="00B5583A" w:rsidRPr="00B4021A">
        <w:rPr>
          <w:sz w:val="28"/>
          <w:szCs w:val="28"/>
        </w:rPr>
        <w:t xml:space="preserve"> качеством оказываемых услуг, создает условия для реализации платных услуг в сфере культуры, гарантируя при этом охрану жизни и безопасность здоровья потребителя.</w:t>
      </w:r>
    </w:p>
    <w:p w:rsidR="00B5583A" w:rsidRPr="00B4021A" w:rsidRDefault="006D6036" w:rsidP="003A7233">
      <w:pPr>
        <w:pStyle w:val="1"/>
        <w:shd w:val="clear" w:color="auto" w:fill="auto"/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FE2346">
        <w:rPr>
          <w:sz w:val="28"/>
          <w:szCs w:val="28"/>
        </w:rPr>
        <w:t xml:space="preserve">.4. </w:t>
      </w:r>
      <w:r w:rsidR="00B5583A" w:rsidRPr="00B4021A">
        <w:rPr>
          <w:sz w:val="28"/>
          <w:szCs w:val="28"/>
        </w:rPr>
        <w:t xml:space="preserve">Учреждение заключает гражданско-правовые договоры с потребителями </w:t>
      </w:r>
      <w:r w:rsidR="00B5583A" w:rsidRPr="00B4021A">
        <w:rPr>
          <w:sz w:val="28"/>
          <w:szCs w:val="28"/>
        </w:rPr>
        <w:lastRenderedPageBreak/>
        <w:t>платных услуг, которыми регламентируются условия и сроки получения услуг, порядок расчетов, права, обязанности и ответственность сторон. Оплата за платные услуги производится в порядке и в сроки, указанные в договоре. В случае несвоевременной оплаты администрация учреждения имеет право на прекращение занятий до полного погашения задолженности потребителем услуг.</w:t>
      </w:r>
    </w:p>
    <w:p w:rsidR="00B5583A" w:rsidRPr="00B4021A" w:rsidRDefault="006D6036" w:rsidP="003A7233">
      <w:pPr>
        <w:pStyle w:val="1"/>
        <w:shd w:val="clear" w:color="auto" w:fill="auto"/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FE2346">
        <w:rPr>
          <w:sz w:val="28"/>
          <w:szCs w:val="28"/>
        </w:rPr>
        <w:t>.5</w:t>
      </w:r>
      <w:r w:rsidR="00B5583A" w:rsidRPr="00B4021A">
        <w:rPr>
          <w:sz w:val="28"/>
          <w:szCs w:val="28"/>
        </w:rPr>
        <w:t>. Потребители имеют право: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507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получать достоверную информацию о предоставляемых услугах;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517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требовать от исполнителей качественного выполнения услуг, в том числе предоставляемых по договору;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502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требовать возврата сумм, уплаченных за услуги, оказанные без их согласия;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565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расторгать договор об оказании у</w:t>
      </w:r>
      <w:proofErr w:type="gramStart"/>
      <w:r w:rsidR="00B5583A" w:rsidRPr="00B4021A">
        <w:rPr>
          <w:sz w:val="28"/>
          <w:szCs w:val="28"/>
          <w:lang w:val="en-US"/>
        </w:rPr>
        <w:t>c</w:t>
      </w:r>
      <w:proofErr w:type="gramEnd"/>
      <w:r w:rsidR="00B5583A" w:rsidRPr="00B4021A">
        <w:rPr>
          <w:sz w:val="28"/>
          <w:szCs w:val="28"/>
        </w:rPr>
        <w:t>луг в любое время, возместив исполнителю расходы за выполненную работу и прямые убытки, причиненные расторжением договора;</w:t>
      </w:r>
    </w:p>
    <w:p w:rsidR="00B5583A" w:rsidRPr="00B4021A" w:rsidRDefault="006D6036" w:rsidP="003A7233">
      <w:pPr>
        <w:pStyle w:val="1"/>
        <w:shd w:val="clear" w:color="auto" w:fill="auto"/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FE2346">
        <w:rPr>
          <w:sz w:val="28"/>
          <w:szCs w:val="28"/>
        </w:rPr>
        <w:t xml:space="preserve">.6. </w:t>
      </w:r>
      <w:r w:rsidR="00B5583A" w:rsidRPr="00B4021A">
        <w:rPr>
          <w:sz w:val="28"/>
          <w:szCs w:val="28"/>
        </w:rPr>
        <w:t>Потребители обязаны: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507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согласовывать все условия договора об оказании услуг с Учреждением;</w:t>
      </w:r>
    </w:p>
    <w:p w:rsidR="00B5583A" w:rsidRPr="00B4021A" w:rsidRDefault="00FE2346" w:rsidP="00FE2346">
      <w:pPr>
        <w:pStyle w:val="1"/>
        <w:shd w:val="clear" w:color="auto" w:fill="auto"/>
        <w:tabs>
          <w:tab w:val="left" w:pos="507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A" w:rsidRPr="00B4021A">
        <w:rPr>
          <w:sz w:val="28"/>
          <w:szCs w:val="28"/>
        </w:rPr>
        <w:t>принимать выполнение услуг (их результат) в сроки и в порядке, предусмотренные договором;</w:t>
      </w:r>
    </w:p>
    <w:p w:rsidR="00B5583A" w:rsidRPr="00B4021A" w:rsidRDefault="00B5583A" w:rsidP="003A7233">
      <w:pPr>
        <w:pStyle w:val="1"/>
        <w:shd w:val="clear" w:color="auto" w:fill="auto"/>
        <w:tabs>
          <w:tab w:val="left" w:pos="507"/>
        </w:tabs>
        <w:spacing w:after="0" w:line="240" w:lineRule="auto"/>
        <w:ind w:right="-1"/>
        <w:contextualSpacing/>
        <w:rPr>
          <w:sz w:val="28"/>
          <w:szCs w:val="28"/>
        </w:rPr>
      </w:pPr>
      <w:r w:rsidRPr="00B4021A">
        <w:rPr>
          <w:sz w:val="28"/>
          <w:szCs w:val="28"/>
        </w:rPr>
        <w:t>-  своевременно оплачивать оказанные услуги;</w:t>
      </w:r>
    </w:p>
    <w:p w:rsidR="00B5583A" w:rsidRPr="00B4021A" w:rsidRDefault="00B5583A" w:rsidP="003A7233">
      <w:pPr>
        <w:pStyle w:val="11"/>
        <w:keepNext/>
        <w:keepLines/>
        <w:shd w:val="clear" w:color="auto" w:fill="auto"/>
        <w:spacing w:after="0" w:line="240" w:lineRule="auto"/>
        <w:ind w:left="200" w:right="-1"/>
        <w:contextualSpacing/>
        <w:rPr>
          <w:sz w:val="28"/>
          <w:szCs w:val="28"/>
        </w:rPr>
      </w:pPr>
      <w:bookmarkStart w:id="0" w:name="bookmark0"/>
      <w:r w:rsidRPr="00B4021A">
        <w:rPr>
          <w:sz w:val="28"/>
          <w:szCs w:val="28"/>
        </w:rPr>
        <w:t xml:space="preserve"> </w:t>
      </w:r>
    </w:p>
    <w:p w:rsidR="00B5583A" w:rsidRPr="00B4021A" w:rsidRDefault="00480888" w:rsidP="003A7233">
      <w:pPr>
        <w:pStyle w:val="11"/>
        <w:keepNext/>
        <w:keepLines/>
        <w:shd w:val="clear" w:color="auto" w:fill="auto"/>
        <w:spacing w:after="0" w:line="240" w:lineRule="auto"/>
        <w:ind w:left="200"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B5583A" w:rsidRPr="00B4021A">
        <w:rPr>
          <w:sz w:val="28"/>
          <w:szCs w:val="28"/>
        </w:rPr>
        <w:t>. Льготы при оказании платных услуг</w:t>
      </w:r>
      <w:bookmarkEnd w:id="0"/>
    </w:p>
    <w:p w:rsidR="00B5583A" w:rsidRPr="00FE2346" w:rsidRDefault="00480888" w:rsidP="00FE23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E2346">
        <w:rPr>
          <w:rFonts w:ascii="Times New Roman" w:hAnsi="Times New Roman" w:cs="Times New Roman"/>
          <w:sz w:val="28"/>
          <w:szCs w:val="28"/>
        </w:rPr>
        <w:t xml:space="preserve">.1. </w:t>
      </w:r>
      <w:r w:rsidR="00B5583A" w:rsidRPr="00FE2346">
        <w:rPr>
          <w:rFonts w:ascii="Times New Roman" w:hAnsi="Times New Roman" w:cs="Times New Roman"/>
          <w:sz w:val="28"/>
          <w:szCs w:val="28"/>
        </w:rPr>
        <w:t xml:space="preserve">Льготы для отдельных категорий населения на платные услуги, оказываемые Учреждением, устанавливаются руководителем Учреждения и согласовываются с учредителем </w:t>
      </w:r>
      <w:proofErr w:type="gramStart"/>
      <w:r w:rsidR="00B5583A" w:rsidRPr="00FE2346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B5583A" w:rsidRPr="00FE2346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РФ.</w:t>
      </w:r>
    </w:p>
    <w:p w:rsidR="00B5583A" w:rsidRPr="00FE2346" w:rsidRDefault="00480888" w:rsidP="00FE23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E2346">
        <w:rPr>
          <w:rFonts w:ascii="Times New Roman" w:hAnsi="Times New Roman" w:cs="Times New Roman"/>
          <w:sz w:val="28"/>
          <w:szCs w:val="28"/>
        </w:rPr>
        <w:t xml:space="preserve">.2. </w:t>
      </w:r>
      <w:r w:rsidR="00B5583A" w:rsidRPr="00FE2346">
        <w:rPr>
          <w:rFonts w:ascii="Times New Roman" w:hAnsi="Times New Roman" w:cs="Times New Roman"/>
          <w:sz w:val="28"/>
          <w:szCs w:val="28"/>
        </w:rPr>
        <w:t>Освободить родителей (участников клубных формирований), от платы за оказание платных услуг, если:</w:t>
      </w:r>
    </w:p>
    <w:p w:rsidR="00B5583A" w:rsidRPr="00B4021A" w:rsidRDefault="00B5583A" w:rsidP="003A7233">
      <w:pPr>
        <w:pStyle w:val="1"/>
        <w:numPr>
          <w:ilvl w:val="0"/>
          <w:numId w:val="4"/>
        </w:numPr>
        <w:shd w:val="clear" w:color="auto" w:fill="auto"/>
        <w:tabs>
          <w:tab w:val="left" w:pos="402"/>
        </w:tabs>
        <w:spacing w:after="0" w:line="240" w:lineRule="auto"/>
        <w:ind w:right="-1"/>
        <w:contextualSpacing/>
        <w:rPr>
          <w:sz w:val="28"/>
          <w:szCs w:val="28"/>
        </w:rPr>
      </w:pPr>
      <w:r w:rsidRPr="00B4021A">
        <w:rPr>
          <w:sz w:val="28"/>
          <w:szCs w:val="28"/>
        </w:rPr>
        <w:t>50% стоимости обучения оплачивают: при потере кормильца; дети одиноких</w:t>
      </w:r>
      <w:r w:rsidR="00D9502F">
        <w:rPr>
          <w:sz w:val="28"/>
          <w:szCs w:val="28"/>
        </w:rPr>
        <w:t xml:space="preserve"> матерей; дети работников МБУК </w:t>
      </w:r>
      <w:r w:rsidRPr="00B4021A">
        <w:rPr>
          <w:sz w:val="28"/>
          <w:szCs w:val="28"/>
        </w:rPr>
        <w:t>ДК «Юбилейный»: дети, обучающиеся одновременно в двух коллективах - за второй коллектив, опекаемые и приемные дети, дети родителей-инвалидов 1 и 2 группы.</w:t>
      </w:r>
    </w:p>
    <w:p w:rsidR="00B5583A" w:rsidRPr="00B4021A" w:rsidRDefault="00B5583A" w:rsidP="003A7233">
      <w:pPr>
        <w:pStyle w:val="1"/>
        <w:shd w:val="clear" w:color="auto" w:fill="auto"/>
        <w:spacing w:after="0" w:line="240" w:lineRule="auto"/>
        <w:ind w:right="-1"/>
        <w:contextualSpacing/>
        <w:rPr>
          <w:sz w:val="28"/>
          <w:szCs w:val="28"/>
        </w:rPr>
      </w:pPr>
      <w:r w:rsidRPr="00B4021A">
        <w:rPr>
          <w:sz w:val="28"/>
          <w:szCs w:val="28"/>
        </w:rPr>
        <w:t>- При обучении нескольких детей из одной семьи: за второго ребенка - 50%, за третьего ребенка - 25%, четвертый ребенок - бесплатно.</w:t>
      </w:r>
    </w:p>
    <w:p w:rsidR="00B40733" w:rsidRDefault="00480888" w:rsidP="003A7233">
      <w:pPr>
        <w:pStyle w:val="1"/>
        <w:shd w:val="clear" w:color="auto" w:fill="auto"/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FE2346">
        <w:rPr>
          <w:sz w:val="28"/>
          <w:szCs w:val="28"/>
        </w:rPr>
        <w:t xml:space="preserve">.3. </w:t>
      </w:r>
      <w:r w:rsidR="00B5583A" w:rsidRPr="00B4021A">
        <w:rPr>
          <w:sz w:val="28"/>
          <w:szCs w:val="28"/>
        </w:rPr>
        <w:t xml:space="preserve">Снижение размера стоимости платных услуг производится на основании письменного заявления при предоставлении подтверждающих документов: справки о составе семьи, справки </w:t>
      </w:r>
      <w:proofErr w:type="spellStart"/>
      <w:r w:rsidR="00B5583A" w:rsidRPr="00B4021A">
        <w:rPr>
          <w:sz w:val="28"/>
          <w:szCs w:val="28"/>
        </w:rPr>
        <w:t>медико</w:t>
      </w:r>
      <w:proofErr w:type="spellEnd"/>
      <w:r w:rsidR="00B5583A" w:rsidRPr="00B4021A">
        <w:rPr>
          <w:sz w:val="28"/>
          <w:szCs w:val="28"/>
        </w:rPr>
        <w:t xml:space="preserve"> - социальной экспертизы о группе инвалидности, справки из органов социальной </w:t>
      </w:r>
      <w:r w:rsidR="00B40733">
        <w:rPr>
          <w:sz w:val="28"/>
          <w:szCs w:val="28"/>
        </w:rPr>
        <w:t xml:space="preserve">защиты и опеки и попечительства. </w:t>
      </w:r>
    </w:p>
    <w:p w:rsidR="00B5583A" w:rsidRPr="00B4021A" w:rsidRDefault="00B40733" w:rsidP="00B40733">
      <w:pPr>
        <w:pStyle w:val="1"/>
        <w:shd w:val="clear" w:color="auto" w:fill="auto"/>
        <w:spacing w:after="0" w:line="240" w:lineRule="auto"/>
        <w:ind w:right="-1" w:firstLine="708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Представление гражданами льготной категории сведений  с использованием многофункционального сервиса обмена информацией, созданного в соответствии с частью 1 статьи 1 ФЗ от 24.06.2025 № 156-ФЗ «О создании многофункционального сервиса обмена информацией и о внесении в отдельные законодательные акты  РФ сведений, содержащихся в документах, удостоверяющих личность, и (или) документах подтверждающих статус приравнивается к предъявлению соответствующих документов.</w:t>
      </w:r>
      <w:proofErr w:type="gramEnd"/>
      <w:r>
        <w:rPr>
          <w:sz w:val="28"/>
          <w:szCs w:val="28"/>
        </w:rPr>
        <w:t xml:space="preserve"> Не допускается требовать предоставления документов, удостоверяющих личность или статус, если сведения из таких документов предоставлены с использованием многофункционального сервиса обмена информацией»</w:t>
      </w:r>
    </w:p>
    <w:p w:rsidR="00B5583A" w:rsidRPr="00600011" w:rsidRDefault="00480888" w:rsidP="003A7233">
      <w:pPr>
        <w:pStyle w:val="1"/>
        <w:shd w:val="clear" w:color="auto" w:fill="auto"/>
        <w:spacing w:after="0" w:line="240" w:lineRule="auto"/>
        <w:ind w:right="-1"/>
        <w:contextualSpacing/>
        <w:rPr>
          <w:sz w:val="28"/>
          <w:szCs w:val="28"/>
        </w:rPr>
      </w:pPr>
      <w:r w:rsidRPr="00600011">
        <w:rPr>
          <w:sz w:val="28"/>
          <w:szCs w:val="28"/>
        </w:rPr>
        <w:lastRenderedPageBreak/>
        <w:t>7</w:t>
      </w:r>
      <w:r w:rsidR="00FE2346" w:rsidRPr="00600011">
        <w:rPr>
          <w:sz w:val="28"/>
          <w:szCs w:val="28"/>
        </w:rPr>
        <w:t xml:space="preserve">.4. </w:t>
      </w:r>
      <w:r w:rsidR="00B5583A" w:rsidRPr="00600011">
        <w:rPr>
          <w:sz w:val="28"/>
          <w:szCs w:val="28"/>
        </w:rPr>
        <w:t>Категории граждан, имеющие право на льготу по оплате за предоставление платных услуг в Учреждениях культуры:</w:t>
      </w:r>
    </w:p>
    <w:p w:rsidR="00B5583A" w:rsidRPr="00600011" w:rsidRDefault="00B5583A" w:rsidP="0054602F">
      <w:pPr>
        <w:pStyle w:val="1"/>
        <w:numPr>
          <w:ilvl w:val="0"/>
          <w:numId w:val="5"/>
        </w:numPr>
        <w:tabs>
          <w:tab w:val="left" w:pos="270"/>
        </w:tabs>
        <w:ind w:right="-1"/>
        <w:contextualSpacing/>
        <w:rPr>
          <w:sz w:val="28"/>
          <w:szCs w:val="28"/>
        </w:rPr>
      </w:pPr>
      <w:r w:rsidRPr="00600011">
        <w:rPr>
          <w:sz w:val="28"/>
          <w:szCs w:val="28"/>
        </w:rPr>
        <w:t>обслуживаются бесплатно: участники Великой Отечественной войны; дети дошкольного</w:t>
      </w:r>
      <w:r w:rsidR="009313A8" w:rsidRPr="00600011">
        <w:rPr>
          <w:sz w:val="28"/>
          <w:szCs w:val="28"/>
        </w:rPr>
        <w:t xml:space="preserve"> </w:t>
      </w:r>
      <w:r w:rsidRPr="00600011">
        <w:rPr>
          <w:sz w:val="28"/>
          <w:szCs w:val="28"/>
        </w:rPr>
        <w:t>возраста до 3-х лет; военнослужащие срочной службы;</w:t>
      </w:r>
      <w:bookmarkStart w:id="1" w:name="_Hlk188256193"/>
      <w:r w:rsidR="00FB4139" w:rsidRPr="00600011">
        <w:rPr>
          <w:b/>
          <w:bCs/>
          <w:sz w:val="24"/>
          <w:szCs w:val="24"/>
          <w:lang w:eastAsia="ru-RU"/>
        </w:rPr>
        <w:t xml:space="preserve"> </w:t>
      </w:r>
      <w:r w:rsidR="00FB4139" w:rsidRPr="00600011">
        <w:rPr>
          <w:sz w:val="28"/>
          <w:szCs w:val="28"/>
        </w:rPr>
        <w:t>участники специальной военной операции и члены семей участников специальной военной операции.</w:t>
      </w:r>
      <w:bookmarkEnd w:id="1"/>
    </w:p>
    <w:p w:rsidR="00B5583A" w:rsidRDefault="00B5583A" w:rsidP="003A7233">
      <w:pPr>
        <w:pStyle w:val="1"/>
        <w:numPr>
          <w:ilvl w:val="0"/>
          <w:numId w:val="5"/>
        </w:numPr>
        <w:shd w:val="clear" w:color="auto" w:fill="auto"/>
        <w:tabs>
          <w:tab w:val="left" w:pos="159"/>
        </w:tabs>
        <w:spacing w:after="0" w:line="240" w:lineRule="auto"/>
        <w:ind w:right="-1"/>
        <w:contextualSpacing/>
        <w:rPr>
          <w:sz w:val="28"/>
          <w:szCs w:val="28"/>
        </w:rPr>
      </w:pPr>
      <w:r w:rsidRPr="00B4021A">
        <w:rPr>
          <w:sz w:val="28"/>
          <w:szCs w:val="28"/>
        </w:rPr>
        <w:t>50% стоимости за посещение: инвалиды 1 и 2 групп; дети-сироты; дети-инвалиды.</w:t>
      </w:r>
    </w:p>
    <w:p w:rsidR="00B4021A" w:rsidRDefault="00480888" w:rsidP="003A7233">
      <w:pPr>
        <w:pStyle w:val="1"/>
        <w:shd w:val="clear" w:color="auto" w:fill="auto"/>
        <w:tabs>
          <w:tab w:val="left" w:pos="159"/>
        </w:tabs>
        <w:spacing w:after="0"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FE2346">
        <w:rPr>
          <w:sz w:val="28"/>
          <w:szCs w:val="28"/>
        </w:rPr>
        <w:t xml:space="preserve">.5. </w:t>
      </w:r>
      <w:r w:rsidR="00B4021A">
        <w:rPr>
          <w:sz w:val="28"/>
          <w:szCs w:val="28"/>
        </w:rPr>
        <w:t>Информация о порядке посещения на льготных условиях платных услуг размещается в доступных для посетителей залах здания и на сайте управления культуры.</w:t>
      </w:r>
    </w:p>
    <w:p w:rsidR="00B4021A" w:rsidRDefault="00B4021A" w:rsidP="003A7233">
      <w:pPr>
        <w:pStyle w:val="1"/>
        <w:shd w:val="clear" w:color="auto" w:fill="auto"/>
        <w:tabs>
          <w:tab w:val="left" w:pos="159"/>
        </w:tabs>
        <w:spacing w:after="0" w:line="240" w:lineRule="auto"/>
        <w:ind w:right="-1"/>
        <w:contextualSpacing/>
        <w:rPr>
          <w:sz w:val="28"/>
          <w:szCs w:val="28"/>
        </w:rPr>
      </w:pPr>
    </w:p>
    <w:p w:rsidR="00480888" w:rsidRPr="00B4021A" w:rsidRDefault="00480888" w:rsidP="00480888">
      <w:pPr>
        <w:pStyle w:val="22"/>
        <w:keepNext/>
        <w:keepLines/>
        <w:shd w:val="clear" w:color="auto" w:fill="auto"/>
        <w:spacing w:before="0" w:after="0" w:line="240" w:lineRule="auto"/>
        <w:ind w:left="40" w:right="-1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4021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Ответственность и контроль</w:t>
      </w:r>
    </w:p>
    <w:p w:rsidR="00480888" w:rsidRPr="002C14E2" w:rsidRDefault="00480888" w:rsidP="00480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44D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14E2">
        <w:rPr>
          <w:rFonts w:ascii="Times New Roman" w:eastAsia="Calibri" w:hAnsi="Times New Roman" w:cs="Times New Roman"/>
          <w:sz w:val="28"/>
          <w:szCs w:val="28"/>
        </w:rPr>
        <w:t xml:space="preserve">Персональная ответственность за соблюдением норм организационно-распорядительной документации и организацию работы по предоставлению и оперативному учету платных услуг возлагается на  главного бухгалтера </w:t>
      </w:r>
      <w:r w:rsidR="006944D1">
        <w:rPr>
          <w:rFonts w:ascii="Times New Roman" w:eastAsia="Calibri" w:hAnsi="Times New Roman" w:cs="Times New Roman"/>
          <w:sz w:val="28"/>
          <w:szCs w:val="28"/>
        </w:rPr>
        <w:t>МБУ «Центра по бухгалтерскому и техническому обслуживанию учреждений культуры»</w:t>
      </w:r>
      <w:r w:rsidRPr="002C14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0888" w:rsidRPr="008615B2" w:rsidRDefault="00480888" w:rsidP="00480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44D1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15B2">
        <w:rPr>
          <w:rFonts w:ascii="Times New Roman" w:eastAsia="Calibri" w:hAnsi="Times New Roman" w:cs="Times New Roman"/>
          <w:sz w:val="28"/>
          <w:szCs w:val="28"/>
        </w:rPr>
        <w:t xml:space="preserve">Контроль над ведением финансовых документов и учетом наличных денежных средств осуществляет главный бухгалтер </w:t>
      </w:r>
      <w:r w:rsidR="006944D1">
        <w:rPr>
          <w:rFonts w:ascii="Times New Roman" w:eastAsia="Calibri" w:hAnsi="Times New Roman" w:cs="Times New Roman"/>
          <w:sz w:val="28"/>
          <w:szCs w:val="28"/>
        </w:rPr>
        <w:t>МБУ «Центра по бухгалтерскому и техническому обслуживанию учреждений культуры»</w:t>
      </w:r>
      <w:r w:rsidR="006944D1" w:rsidRPr="002C14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0888" w:rsidRDefault="00480888" w:rsidP="00480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44D1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14E2">
        <w:rPr>
          <w:sz w:val="28"/>
          <w:szCs w:val="28"/>
        </w:rPr>
        <w:t xml:space="preserve"> </w:t>
      </w:r>
      <w:r w:rsidRPr="002C14E2">
        <w:rPr>
          <w:rFonts w:ascii="Times New Roman" w:hAnsi="Times New Roman" w:cs="Times New Roman"/>
          <w:sz w:val="28"/>
          <w:szCs w:val="28"/>
        </w:rPr>
        <w:t xml:space="preserve">Ответственность за распределение </w:t>
      </w:r>
      <w:proofErr w:type="gramStart"/>
      <w:r w:rsidRPr="002C14E2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, полученных от оказания</w:t>
      </w:r>
      <w:r w:rsidRPr="002C14E2">
        <w:rPr>
          <w:rFonts w:ascii="Times New Roman" w:hAnsi="Times New Roman" w:cs="Times New Roman"/>
          <w:sz w:val="28"/>
          <w:szCs w:val="28"/>
        </w:rPr>
        <w:t xml:space="preserve"> платных услуг </w:t>
      </w:r>
      <w:r>
        <w:rPr>
          <w:rFonts w:ascii="Times New Roman" w:hAnsi="Times New Roman" w:cs="Times New Roman"/>
          <w:sz w:val="28"/>
          <w:szCs w:val="28"/>
        </w:rPr>
        <w:t>несет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 Учреждения. </w:t>
      </w:r>
    </w:p>
    <w:p w:rsidR="00480888" w:rsidRPr="00B4021A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  <w:r>
        <w:rPr>
          <w:sz w:val="28"/>
          <w:szCs w:val="28"/>
        </w:rPr>
        <w:t>8.4</w:t>
      </w:r>
      <w:r w:rsidR="00480888">
        <w:rPr>
          <w:sz w:val="28"/>
          <w:szCs w:val="28"/>
        </w:rPr>
        <w:t xml:space="preserve">. </w:t>
      </w:r>
      <w:r w:rsidR="00480888" w:rsidRPr="00B4021A">
        <w:rPr>
          <w:sz w:val="28"/>
          <w:szCs w:val="28"/>
        </w:rPr>
        <w:t>Руководство деятельностью учреждения по оказанию платных услуг населению осуществляет директор учреждения, который в установленном порядке:</w:t>
      </w:r>
    </w:p>
    <w:p w:rsidR="00480888" w:rsidRPr="00B4021A" w:rsidRDefault="00480888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  <w:r w:rsidRPr="00B4021A">
        <w:rPr>
          <w:sz w:val="28"/>
          <w:szCs w:val="28"/>
        </w:rPr>
        <w:t>-осуществляет контроль и несет ответственность за качество оказания платных услуг населению;</w:t>
      </w:r>
    </w:p>
    <w:p w:rsidR="00480888" w:rsidRDefault="00480888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  <w:r w:rsidRPr="00B4021A">
        <w:rPr>
          <w:sz w:val="28"/>
          <w:szCs w:val="28"/>
        </w:rPr>
        <w:t>-осуществляет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480888" w:rsidRPr="00B4021A" w:rsidRDefault="00480888" w:rsidP="003A7233">
      <w:pPr>
        <w:pStyle w:val="1"/>
        <w:shd w:val="clear" w:color="auto" w:fill="auto"/>
        <w:tabs>
          <w:tab w:val="left" w:pos="159"/>
        </w:tabs>
        <w:spacing w:after="0" w:line="240" w:lineRule="auto"/>
        <w:ind w:right="-1"/>
        <w:contextualSpacing/>
        <w:rPr>
          <w:sz w:val="28"/>
          <w:szCs w:val="28"/>
        </w:rPr>
      </w:pPr>
    </w:p>
    <w:p w:rsidR="00B4021A" w:rsidRPr="00B4021A" w:rsidRDefault="00480888" w:rsidP="003A7233">
      <w:pPr>
        <w:pStyle w:val="22"/>
        <w:keepNext/>
        <w:keepLines/>
        <w:shd w:val="clear" w:color="auto" w:fill="auto"/>
        <w:spacing w:before="0" w:after="0" w:line="240" w:lineRule="auto"/>
        <w:ind w:left="40" w:right="-1"/>
        <w:contextualSpacing/>
        <w:rPr>
          <w:sz w:val="28"/>
          <w:szCs w:val="28"/>
        </w:rPr>
      </w:pPr>
      <w:bookmarkStart w:id="2" w:name="bookmark1"/>
      <w:r>
        <w:rPr>
          <w:color w:val="000000"/>
          <w:sz w:val="28"/>
          <w:szCs w:val="28"/>
        </w:rPr>
        <w:t>9</w:t>
      </w:r>
      <w:r w:rsidR="00B4021A" w:rsidRPr="00B4021A">
        <w:rPr>
          <w:color w:val="000000"/>
          <w:sz w:val="28"/>
          <w:szCs w:val="28"/>
        </w:rPr>
        <w:t>. Заключ</w:t>
      </w:r>
      <w:bookmarkEnd w:id="2"/>
      <w:r>
        <w:rPr>
          <w:color w:val="000000"/>
          <w:sz w:val="28"/>
          <w:szCs w:val="28"/>
        </w:rPr>
        <w:t>ительные положения</w:t>
      </w:r>
    </w:p>
    <w:p w:rsidR="00B4021A" w:rsidRPr="00B4021A" w:rsidRDefault="00480888" w:rsidP="003A7233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="00FE2346">
        <w:rPr>
          <w:sz w:val="28"/>
          <w:szCs w:val="28"/>
        </w:rPr>
        <w:t xml:space="preserve">.1. </w:t>
      </w:r>
      <w:r w:rsidR="00B4021A" w:rsidRPr="00B4021A">
        <w:rPr>
          <w:sz w:val="28"/>
          <w:szCs w:val="28"/>
        </w:rPr>
        <w:t>Претензии и споры, возникающие между потребителем платных услуг и исполнителем, разрешаются по соглашению сторон или в судебном порядке в соответствии с законодательством.</w:t>
      </w:r>
    </w:p>
    <w:p w:rsidR="00480888" w:rsidRDefault="00480888" w:rsidP="00480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8">
        <w:rPr>
          <w:rFonts w:ascii="Times New Roman" w:hAnsi="Times New Roman" w:cs="Times New Roman"/>
          <w:sz w:val="28"/>
          <w:szCs w:val="28"/>
        </w:rPr>
        <w:t>9</w:t>
      </w:r>
      <w:r w:rsidR="00FE2346" w:rsidRPr="00480888">
        <w:rPr>
          <w:rFonts w:ascii="Times New Roman" w:hAnsi="Times New Roman" w:cs="Times New Roman"/>
          <w:sz w:val="28"/>
          <w:szCs w:val="28"/>
        </w:rPr>
        <w:t>.2.</w:t>
      </w:r>
      <w:r w:rsidR="00FE234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 изменения  и  дополнения  к  настоящему  Положению утверждаются  директором Учреждения.</w:t>
      </w:r>
    </w:p>
    <w:p w:rsidR="00480888" w:rsidRDefault="00480888" w:rsidP="00480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Если в результате изменения действующего законодательства Российской Федерации отдельные статьи настоящего положения вступят с ним в противоречие,  они утрачивают силу, преимущественную силу имеют положения действующего законодательства Российской Федерации.</w:t>
      </w:r>
    </w:p>
    <w:p w:rsidR="009313A8" w:rsidRDefault="009313A8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8F50CE" w:rsidRPr="00B4021A" w:rsidRDefault="008F50CE" w:rsidP="00480888">
      <w:pPr>
        <w:pStyle w:val="1"/>
        <w:shd w:val="clear" w:color="auto" w:fill="auto"/>
        <w:spacing w:after="0" w:line="240" w:lineRule="auto"/>
        <w:ind w:left="20" w:right="-1"/>
        <w:contextualSpacing/>
        <w:rPr>
          <w:sz w:val="28"/>
          <w:szCs w:val="28"/>
        </w:rPr>
      </w:pPr>
    </w:p>
    <w:p w:rsidR="004C1757" w:rsidRDefault="004C1757" w:rsidP="004C1757">
      <w:pPr>
        <w:pStyle w:val="23"/>
        <w:shd w:val="clear" w:color="auto" w:fill="auto"/>
        <w:spacing w:before="0" w:line="240" w:lineRule="auto"/>
        <w:ind w:left="318" w:firstLine="2818"/>
        <w:contextualSpacing/>
        <w:jc w:val="right"/>
      </w:pPr>
      <w:r>
        <w:t>Приложение №1</w:t>
      </w:r>
    </w:p>
    <w:p w:rsidR="004C1757" w:rsidRDefault="004C1757" w:rsidP="004C1757">
      <w:pPr>
        <w:pStyle w:val="23"/>
        <w:shd w:val="clear" w:color="auto" w:fill="auto"/>
        <w:spacing w:before="0" w:line="240" w:lineRule="auto"/>
        <w:ind w:left="318" w:firstLine="2818"/>
        <w:contextualSpacing/>
        <w:jc w:val="right"/>
        <w:rPr>
          <w:sz w:val="24"/>
          <w:szCs w:val="24"/>
        </w:rPr>
      </w:pPr>
      <w:r>
        <w:t xml:space="preserve">к </w:t>
      </w:r>
      <w:r>
        <w:rPr>
          <w:sz w:val="24"/>
          <w:szCs w:val="24"/>
        </w:rPr>
        <w:t>Положению</w:t>
      </w:r>
      <w:r w:rsidRPr="004C1757">
        <w:rPr>
          <w:sz w:val="24"/>
          <w:szCs w:val="24"/>
        </w:rPr>
        <w:t xml:space="preserve"> о предоставлении </w:t>
      </w:r>
    </w:p>
    <w:p w:rsidR="004C1757" w:rsidRDefault="004C1757" w:rsidP="004C1757">
      <w:pPr>
        <w:pStyle w:val="23"/>
        <w:shd w:val="clear" w:color="auto" w:fill="auto"/>
        <w:spacing w:before="0" w:line="240" w:lineRule="auto"/>
        <w:ind w:left="318" w:firstLine="2818"/>
        <w:contextualSpacing/>
        <w:jc w:val="right"/>
        <w:rPr>
          <w:sz w:val="24"/>
          <w:szCs w:val="24"/>
        </w:rPr>
      </w:pPr>
      <w:r w:rsidRPr="004C1757">
        <w:rPr>
          <w:sz w:val="24"/>
          <w:szCs w:val="24"/>
        </w:rPr>
        <w:t>платных услуг</w:t>
      </w:r>
      <w:r>
        <w:rPr>
          <w:sz w:val="24"/>
          <w:szCs w:val="24"/>
        </w:rPr>
        <w:t xml:space="preserve"> </w:t>
      </w:r>
      <w:proofErr w:type="gramStart"/>
      <w:r w:rsidRPr="004C1757">
        <w:rPr>
          <w:sz w:val="24"/>
          <w:szCs w:val="24"/>
        </w:rPr>
        <w:t>муниципального</w:t>
      </w:r>
      <w:proofErr w:type="gramEnd"/>
      <w:r w:rsidRPr="004C1757">
        <w:rPr>
          <w:sz w:val="24"/>
          <w:szCs w:val="24"/>
        </w:rPr>
        <w:t xml:space="preserve"> </w:t>
      </w:r>
    </w:p>
    <w:p w:rsidR="004C1757" w:rsidRDefault="004C1757" w:rsidP="004C1757">
      <w:pPr>
        <w:pStyle w:val="23"/>
        <w:shd w:val="clear" w:color="auto" w:fill="auto"/>
        <w:spacing w:before="0" w:line="240" w:lineRule="auto"/>
        <w:ind w:left="318" w:firstLine="2818"/>
        <w:contextualSpacing/>
        <w:jc w:val="right"/>
        <w:rPr>
          <w:sz w:val="24"/>
          <w:szCs w:val="24"/>
        </w:rPr>
      </w:pPr>
      <w:r w:rsidRPr="004C1757">
        <w:rPr>
          <w:sz w:val="24"/>
          <w:szCs w:val="24"/>
        </w:rPr>
        <w:t xml:space="preserve">бюджетного учреждения </w:t>
      </w:r>
    </w:p>
    <w:p w:rsidR="004C1757" w:rsidRDefault="004C1757" w:rsidP="004C1757">
      <w:pPr>
        <w:pStyle w:val="23"/>
        <w:shd w:val="clear" w:color="auto" w:fill="auto"/>
        <w:spacing w:before="0" w:line="240" w:lineRule="auto"/>
        <w:ind w:left="318" w:firstLine="2818"/>
        <w:contextualSpacing/>
        <w:jc w:val="right"/>
        <w:rPr>
          <w:sz w:val="24"/>
          <w:szCs w:val="24"/>
        </w:rPr>
      </w:pPr>
      <w:r w:rsidRPr="004C1757">
        <w:rPr>
          <w:sz w:val="24"/>
          <w:szCs w:val="24"/>
        </w:rPr>
        <w:t xml:space="preserve">культуры Дома </w:t>
      </w:r>
    </w:p>
    <w:p w:rsidR="004C1757" w:rsidRDefault="004C1757" w:rsidP="004C1757">
      <w:pPr>
        <w:pStyle w:val="23"/>
        <w:shd w:val="clear" w:color="auto" w:fill="auto"/>
        <w:spacing w:before="0" w:line="240" w:lineRule="auto"/>
        <w:ind w:left="318" w:firstLine="2818"/>
        <w:contextualSpacing/>
        <w:jc w:val="right"/>
        <w:rPr>
          <w:sz w:val="24"/>
          <w:szCs w:val="24"/>
        </w:rPr>
      </w:pPr>
      <w:r w:rsidRPr="004C1757">
        <w:rPr>
          <w:sz w:val="24"/>
          <w:szCs w:val="24"/>
        </w:rPr>
        <w:t>культуры «Юбилейный»</w:t>
      </w:r>
    </w:p>
    <w:p w:rsidR="004C1757" w:rsidRDefault="004C1757" w:rsidP="004C1757">
      <w:pPr>
        <w:pStyle w:val="23"/>
        <w:shd w:val="clear" w:color="auto" w:fill="auto"/>
        <w:spacing w:before="0" w:line="240" w:lineRule="auto"/>
        <w:ind w:left="318" w:firstLine="2818"/>
        <w:contextualSpacing/>
        <w:jc w:val="right"/>
        <w:rPr>
          <w:sz w:val="24"/>
          <w:szCs w:val="24"/>
        </w:rPr>
      </w:pPr>
    </w:p>
    <w:p w:rsidR="004C1757" w:rsidRPr="004C1757" w:rsidRDefault="004C1757" w:rsidP="004C1757">
      <w:pPr>
        <w:pStyle w:val="23"/>
        <w:shd w:val="clear" w:color="auto" w:fill="auto"/>
        <w:spacing w:before="0" w:line="240" w:lineRule="auto"/>
        <w:ind w:left="318" w:firstLine="2818"/>
        <w:contextualSpacing/>
        <w:jc w:val="right"/>
      </w:pPr>
    </w:p>
    <w:p w:rsidR="004C1757" w:rsidRDefault="004C1757" w:rsidP="00974C92">
      <w:pPr>
        <w:pStyle w:val="23"/>
        <w:shd w:val="clear" w:color="auto" w:fill="auto"/>
        <w:spacing w:before="0" w:after="301"/>
        <w:ind w:firstLine="0"/>
        <w:jc w:val="center"/>
      </w:pPr>
      <w:r>
        <w:t>Перечень платных услуг, оказываемых исполнителем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4373"/>
        <w:gridCol w:w="2370"/>
        <w:gridCol w:w="6"/>
        <w:gridCol w:w="2405"/>
      </w:tblGrid>
      <w:tr w:rsidR="004C1757" w:rsidTr="00974C92">
        <w:trPr>
          <w:trHeight w:hRule="exact"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after="60" w:line="240" w:lineRule="exact"/>
              <w:ind w:left="140" w:firstLine="0"/>
            </w:pPr>
            <w:r>
              <w:rPr>
                <w:rStyle w:val="12pt0pt"/>
              </w:rPr>
              <w:lastRenderedPageBreak/>
              <w:t>№</w:t>
            </w:r>
          </w:p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60" w:line="220" w:lineRule="exact"/>
              <w:ind w:left="140" w:firstLine="0"/>
            </w:pPr>
            <w:proofErr w:type="spellStart"/>
            <w:proofErr w:type="gramStart"/>
            <w:r>
              <w:rPr>
                <w:b w:val="0"/>
                <w:bCs w:val="0"/>
              </w:rPr>
              <w:t>п</w:t>
            </w:r>
            <w:proofErr w:type="spellEnd"/>
            <w:proofErr w:type="gramEnd"/>
            <w:r>
              <w:rPr>
                <w:b w:val="0"/>
                <w:bCs w:val="0"/>
              </w:rPr>
              <w:t>/</w:t>
            </w:r>
            <w:proofErr w:type="spellStart"/>
            <w:r>
              <w:rPr>
                <w:b w:val="0"/>
                <w:bCs w:val="0"/>
              </w:rPr>
              <w:t>п</w:t>
            </w:r>
            <w:proofErr w:type="spellEnd"/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b w:val="0"/>
                <w:bCs w:val="0"/>
              </w:rPr>
              <w:t>Наименование услуги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b w:val="0"/>
                <w:bCs w:val="0"/>
              </w:rPr>
              <w:t>Единица измерения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b w:val="0"/>
                <w:bCs w:val="0"/>
              </w:rPr>
              <w:t>Стоимость услуги</w:t>
            </w:r>
          </w:p>
        </w:tc>
      </w:tr>
      <w:tr w:rsidR="004C1757" w:rsidTr="00974C92">
        <w:trPr>
          <w:trHeight w:hRule="exact" w:val="60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1.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pt0pt"/>
              </w:rPr>
              <w:t>Консультации по проведению праздников, юбилейных торжеств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right="780" w:firstLine="0"/>
              <w:jc w:val="center"/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4C1757" w:rsidTr="00646F84">
        <w:trPr>
          <w:trHeight w:hRule="exact" w:val="9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2.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pt0pt"/>
              </w:rPr>
              <w:t>Пользование сценарным материалом при подготовке праздничных мероприятий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right="780" w:firstLine="0"/>
              <w:jc w:val="right"/>
            </w:pPr>
            <w:r>
              <w:rPr>
                <w:rStyle w:val="12pt0pt"/>
              </w:rPr>
              <w:t xml:space="preserve">1 сценарий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907CF8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1757" w:rsidRPr="00974C92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4C1757" w:rsidTr="00974C92">
        <w:trPr>
          <w:trHeight w:hRule="exact" w:val="6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3.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pt0pt"/>
              </w:rPr>
              <w:t>Написание сценария праздничного мероприятия на заказ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Цена договорная</w:t>
            </w:r>
          </w:p>
        </w:tc>
      </w:tr>
      <w:tr w:rsidR="004C1757" w:rsidTr="00974C92">
        <w:trPr>
          <w:trHeight w:hRule="exact" w:val="6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4.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302" w:lineRule="exact"/>
              <w:ind w:left="120" w:firstLine="0"/>
            </w:pPr>
            <w:r>
              <w:rPr>
                <w:rStyle w:val="12pt0pt"/>
              </w:rPr>
              <w:t>Подготовка и проведение праздничных торжеств по заказу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Цена договорная</w:t>
            </w:r>
          </w:p>
        </w:tc>
      </w:tr>
      <w:tr w:rsidR="004C1757" w:rsidTr="00974C92">
        <w:trPr>
          <w:trHeight w:hRule="exact" w:val="31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5.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20" w:firstLine="0"/>
            </w:pPr>
            <w:r>
              <w:rPr>
                <w:rStyle w:val="12pt0pt"/>
              </w:rPr>
              <w:t>Озвучивание мероприятий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1 000 руб.</w:t>
            </w:r>
          </w:p>
        </w:tc>
      </w:tr>
      <w:tr w:rsidR="004C1757" w:rsidTr="00974C92">
        <w:trPr>
          <w:trHeight w:hRule="exact" w:val="6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6.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302" w:lineRule="exact"/>
              <w:ind w:left="120" w:firstLine="0"/>
            </w:pPr>
            <w:r>
              <w:rPr>
                <w:rStyle w:val="12pt0pt"/>
              </w:rPr>
              <w:t>Проведение детских игровых программ по заказу от предприятия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Цена договорная</w:t>
            </w:r>
          </w:p>
        </w:tc>
      </w:tr>
      <w:tr w:rsidR="004C1757" w:rsidTr="00974C92"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7.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12pt0pt"/>
              </w:rPr>
              <w:t xml:space="preserve">  Корпоративные праздники и вечера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Цена договорная</w:t>
            </w:r>
          </w:p>
        </w:tc>
      </w:tr>
      <w:tr w:rsidR="004C1757" w:rsidTr="00974C92">
        <w:trPr>
          <w:trHeight w:hRule="exact" w:val="31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8.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20" w:firstLine="0"/>
            </w:pPr>
            <w:r>
              <w:rPr>
                <w:rStyle w:val="12pt0pt"/>
              </w:rPr>
              <w:t>Написание фонограмм (минус)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фонограмма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907CF8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="004C1757" w:rsidRPr="00974C92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4C1757" w:rsidTr="00974C92">
        <w:trPr>
          <w:trHeight w:hRule="exact" w:val="31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9.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20" w:firstLine="0"/>
            </w:pPr>
            <w:r>
              <w:rPr>
                <w:rStyle w:val="12pt0pt"/>
              </w:rPr>
              <w:t>Написание фонограмм (плюс)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фонограмма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2 000 руб.</w:t>
            </w:r>
          </w:p>
        </w:tc>
      </w:tr>
      <w:tr w:rsidR="004C1757" w:rsidTr="00974C92"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10.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20" w:firstLine="0"/>
            </w:pPr>
            <w:r>
              <w:rPr>
                <w:rStyle w:val="12pt0pt"/>
              </w:rPr>
              <w:t>Прокат сценических костюмов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костюм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Цена договорная</w:t>
            </w:r>
          </w:p>
        </w:tc>
      </w:tr>
      <w:tr w:rsidR="004C1757" w:rsidTr="00974C92">
        <w:trPr>
          <w:trHeight w:hRule="exact" w:val="6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11.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pt0pt"/>
              </w:rPr>
              <w:t>Занятия в народном коллективе ансамбля танца «Радость»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чел. - 1 мес.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6D119C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757" w:rsidRPr="00974C92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4C1757" w:rsidTr="00974C92">
        <w:trPr>
          <w:trHeight w:hRule="exact" w:val="61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12.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pt0pt"/>
              </w:rPr>
              <w:t>Занятия в образцовом коллективе детской эстрадной студии «Квинта»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чел. - 1 мес.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6D119C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757" w:rsidRPr="00974C92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57" w:rsidTr="00974C92"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13.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20" w:firstLine="0"/>
            </w:pPr>
            <w:r>
              <w:rPr>
                <w:rStyle w:val="12pt0pt"/>
              </w:rPr>
              <w:t>Показ детского спектакля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600011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100-3</w:t>
            </w:r>
            <w:r w:rsidR="00907C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C1757" w:rsidRPr="00974C9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C1757" w:rsidTr="00974C92"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14.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20" w:firstLine="0"/>
            </w:pPr>
            <w:r>
              <w:rPr>
                <w:rStyle w:val="12pt0pt"/>
              </w:rPr>
              <w:t>Показ спектакля для взрослых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4C1757" w:rsidP="0060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00011"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C1757" w:rsidTr="00974C92">
        <w:trPr>
          <w:trHeight w:hRule="exact" w:val="31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15.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20" w:firstLine="0"/>
            </w:pPr>
            <w:r>
              <w:rPr>
                <w:rStyle w:val="12pt0pt"/>
              </w:rPr>
              <w:t>Проведение концертов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907CF8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50-30</w:t>
            </w:r>
            <w:r w:rsidR="004C1757" w:rsidRPr="00974C92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4C1757" w:rsidTr="00974C92">
        <w:trPr>
          <w:trHeight w:hRule="exact" w:val="62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12pt0pt"/>
              </w:rPr>
              <w:t>16.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pt0pt"/>
              </w:rPr>
              <w:t>Вызов Деда Мороза и Снегурочки на дом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вызов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Цена договорная</w:t>
            </w:r>
          </w:p>
        </w:tc>
      </w:tr>
      <w:tr w:rsidR="004C1757" w:rsidTr="00974C92">
        <w:trPr>
          <w:trHeight w:hRule="exact" w:val="62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  <w:rPr>
                <w:rStyle w:val="12pt0pt"/>
              </w:rPr>
            </w:pPr>
            <w:r>
              <w:rPr>
                <w:rStyle w:val="12pt0pt"/>
              </w:rPr>
              <w:t>17.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/>
              <w:ind w:left="120" w:firstLine="0"/>
              <w:rPr>
                <w:rStyle w:val="12pt0pt"/>
              </w:rPr>
            </w:pPr>
            <w:r>
              <w:rPr>
                <w:rStyle w:val="12pt0pt"/>
              </w:rPr>
              <w:t>Проведение мероприятия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907CF8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C1757" w:rsidRPr="00974C92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4C1757" w:rsidTr="00974C92">
        <w:trPr>
          <w:trHeight w:hRule="exact" w:val="9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  <w:rPr>
                <w:rStyle w:val="12pt0pt"/>
              </w:rPr>
            </w:pPr>
            <w:r>
              <w:rPr>
                <w:rStyle w:val="12pt0pt"/>
              </w:rPr>
              <w:t>18.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/>
              <w:ind w:left="120" w:firstLine="0"/>
              <w:rPr>
                <w:rStyle w:val="12pt0pt"/>
              </w:rPr>
            </w:pPr>
            <w:r>
              <w:rPr>
                <w:rStyle w:val="12pt0pt"/>
              </w:rPr>
              <w:t>Номер художественной самодеятельности во время проведения мероприятия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номер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907CF8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Цена договорная</w:t>
            </w:r>
          </w:p>
        </w:tc>
      </w:tr>
      <w:tr w:rsidR="004C1757" w:rsidTr="00974C92">
        <w:trPr>
          <w:trHeight w:hRule="exact" w:val="62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  <w:rPr>
                <w:rStyle w:val="12pt0pt"/>
              </w:rPr>
            </w:pPr>
            <w:r>
              <w:rPr>
                <w:rStyle w:val="12pt0pt"/>
              </w:rPr>
              <w:t>19.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Default="004C1757" w:rsidP="00646F84">
            <w:pPr>
              <w:pStyle w:val="23"/>
              <w:framePr w:w="9840" w:wrap="notBeside" w:vAnchor="text" w:hAnchor="text" w:xAlign="center" w:y="1"/>
              <w:shd w:val="clear" w:color="auto" w:fill="auto"/>
              <w:spacing w:before="0"/>
              <w:ind w:left="120" w:firstLine="0"/>
              <w:rPr>
                <w:rStyle w:val="12pt0pt"/>
              </w:rPr>
            </w:pPr>
            <w:r>
              <w:rPr>
                <w:rStyle w:val="12pt0pt"/>
              </w:rPr>
              <w:t>Проведение дискотек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757" w:rsidRPr="00974C92" w:rsidRDefault="004C1757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2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757" w:rsidRPr="00974C92" w:rsidRDefault="00907CF8" w:rsidP="0097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</w:t>
            </w:r>
            <w:r w:rsidR="004C1757" w:rsidRPr="00974C92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</w:tbl>
    <w:p w:rsidR="002714CD" w:rsidRDefault="002714CD" w:rsidP="00907CF8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65AE7" w:rsidRPr="00E14672" w:rsidRDefault="00865AE7" w:rsidP="00D9502F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865AE7" w:rsidRPr="00E14672" w:rsidSect="003A72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55F"/>
    <w:multiLevelType w:val="multilevel"/>
    <w:tmpl w:val="17E403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70278"/>
    <w:multiLevelType w:val="multilevel"/>
    <w:tmpl w:val="D0002A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563B3"/>
    <w:multiLevelType w:val="multilevel"/>
    <w:tmpl w:val="3CC49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E32DA6"/>
    <w:multiLevelType w:val="multilevel"/>
    <w:tmpl w:val="08527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E02A1D"/>
    <w:multiLevelType w:val="hybridMultilevel"/>
    <w:tmpl w:val="D90AD2EC"/>
    <w:lvl w:ilvl="0" w:tplc="A60478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33C31"/>
    <w:rsid w:val="00030B15"/>
    <w:rsid w:val="000A253B"/>
    <w:rsid w:val="000F3EFE"/>
    <w:rsid w:val="000F79AE"/>
    <w:rsid w:val="00152DC5"/>
    <w:rsid w:val="00172401"/>
    <w:rsid w:val="00196992"/>
    <w:rsid w:val="002714CD"/>
    <w:rsid w:val="00271C4E"/>
    <w:rsid w:val="002865A3"/>
    <w:rsid w:val="002B5892"/>
    <w:rsid w:val="002C538A"/>
    <w:rsid w:val="002F6335"/>
    <w:rsid w:val="00333C31"/>
    <w:rsid w:val="003A3AD8"/>
    <w:rsid w:val="003A7233"/>
    <w:rsid w:val="003A728C"/>
    <w:rsid w:val="003C10E2"/>
    <w:rsid w:val="003C25A0"/>
    <w:rsid w:val="003F508E"/>
    <w:rsid w:val="003F513D"/>
    <w:rsid w:val="00411B10"/>
    <w:rsid w:val="00413990"/>
    <w:rsid w:val="00427000"/>
    <w:rsid w:val="00460234"/>
    <w:rsid w:val="00480888"/>
    <w:rsid w:val="004B1029"/>
    <w:rsid w:val="004C1757"/>
    <w:rsid w:val="004F5786"/>
    <w:rsid w:val="00507DBB"/>
    <w:rsid w:val="0054602F"/>
    <w:rsid w:val="00581B76"/>
    <w:rsid w:val="00600011"/>
    <w:rsid w:val="0062410F"/>
    <w:rsid w:val="00647C69"/>
    <w:rsid w:val="00666DB9"/>
    <w:rsid w:val="006763C3"/>
    <w:rsid w:val="0067668F"/>
    <w:rsid w:val="006944D1"/>
    <w:rsid w:val="006D119C"/>
    <w:rsid w:val="006D6036"/>
    <w:rsid w:val="006F7CBF"/>
    <w:rsid w:val="00722C43"/>
    <w:rsid w:val="00792651"/>
    <w:rsid w:val="007A5E81"/>
    <w:rsid w:val="007F0AFA"/>
    <w:rsid w:val="0085281C"/>
    <w:rsid w:val="00865AE7"/>
    <w:rsid w:val="008A4192"/>
    <w:rsid w:val="008F50CE"/>
    <w:rsid w:val="00907CF8"/>
    <w:rsid w:val="009313A8"/>
    <w:rsid w:val="00974C92"/>
    <w:rsid w:val="00975C85"/>
    <w:rsid w:val="009B1A5F"/>
    <w:rsid w:val="009F4313"/>
    <w:rsid w:val="00A1780A"/>
    <w:rsid w:val="00AC43A4"/>
    <w:rsid w:val="00AE01D2"/>
    <w:rsid w:val="00AF310E"/>
    <w:rsid w:val="00B335BD"/>
    <w:rsid w:val="00B4021A"/>
    <w:rsid w:val="00B40733"/>
    <w:rsid w:val="00B5583A"/>
    <w:rsid w:val="00B95022"/>
    <w:rsid w:val="00BE500A"/>
    <w:rsid w:val="00CA2BB6"/>
    <w:rsid w:val="00CD72D3"/>
    <w:rsid w:val="00D07ADA"/>
    <w:rsid w:val="00D5714A"/>
    <w:rsid w:val="00D9502F"/>
    <w:rsid w:val="00D95E71"/>
    <w:rsid w:val="00E13155"/>
    <w:rsid w:val="00E14672"/>
    <w:rsid w:val="00E27F23"/>
    <w:rsid w:val="00E72041"/>
    <w:rsid w:val="00EB58C9"/>
    <w:rsid w:val="00F3571C"/>
    <w:rsid w:val="00F357C1"/>
    <w:rsid w:val="00F72BAC"/>
    <w:rsid w:val="00F94E6C"/>
    <w:rsid w:val="00FA5158"/>
    <w:rsid w:val="00FB4139"/>
    <w:rsid w:val="00FE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B7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B558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5pt">
    <w:name w:val="Основной текст + 9;5 pt"/>
    <w:basedOn w:val="a4"/>
    <w:rsid w:val="00B5583A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2">
    <w:name w:val="Основной текст (2)_"/>
    <w:basedOn w:val="a0"/>
    <w:link w:val="20"/>
    <w:rsid w:val="00B5583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B5583A"/>
    <w:pPr>
      <w:widowControl w:val="0"/>
      <w:shd w:val="clear" w:color="auto" w:fill="FFFFFF"/>
      <w:spacing w:after="18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5583A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0">
    <w:name w:val="Заголовок №1_"/>
    <w:basedOn w:val="a0"/>
    <w:link w:val="11"/>
    <w:rsid w:val="00B5583A"/>
    <w:rPr>
      <w:rFonts w:ascii="Times New Roman" w:eastAsia="Times New Roman" w:hAnsi="Times New Roman" w:cs="Times New Roman"/>
      <w:b/>
      <w:bCs/>
      <w:spacing w:val="10"/>
      <w:sz w:val="29"/>
      <w:szCs w:val="29"/>
      <w:shd w:val="clear" w:color="auto" w:fill="FFFFFF"/>
    </w:rPr>
  </w:style>
  <w:style w:type="paragraph" w:customStyle="1" w:styleId="11">
    <w:name w:val="Заголовок №1"/>
    <w:basedOn w:val="a"/>
    <w:link w:val="10"/>
    <w:rsid w:val="00B5583A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character" w:customStyle="1" w:styleId="21">
    <w:name w:val="Заголовок №2_"/>
    <w:basedOn w:val="a0"/>
    <w:link w:val="22"/>
    <w:rsid w:val="00B4021A"/>
    <w:rPr>
      <w:rFonts w:ascii="Times New Roman" w:eastAsia="Times New Roman" w:hAnsi="Times New Roman" w:cs="Times New Roman"/>
      <w:b/>
      <w:bCs/>
      <w:spacing w:val="10"/>
      <w:sz w:val="29"/>
      <w:szCs w:val="29"/>
      <w:shd w:val="clear" w:color="auto" w:fill="FFFFFF"/>
    </w:rPr>
  </w:style>
  <w:style w:type="paragraph" w:customStyle="1" w:styleId="22">
    <w:name w:val="Заголовок №2"/>
    <w:basedOn w:val="a"/>
    <w:link w:val="21"/>
    <w:rsid w:val="00B4021A"/>
    <w:pPr>
      <w:widowControl w:val="0"/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character" w:customStyle="1" w:styleId="12pt0pt">
    <w:name w:val="Основной текст + 12 pt;Не полужирный;Интервал 0 pt"/>
    <w:basedOn w:val="a4"/>
    <w:rsid w:val="004C1757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4C1757"/>
    <w:pPr>
      <w:widowControl w:val="0"/>
      <w:shd w:val="clear" w:color="auto" w:fill="FFFFFF"/>
      <w:spacing w:before="360" w:after="0" w:line="298" w:lineRule="exact"/>
      <w:ind w:firstLine="2820"/>
    </w:pPr>
    <w:rPr>
      <w:rFonts w:ascii="Times New Roman" w:eastAsia="Times New Roman" w:hAnsi="Times New Roman" w:cs="Times New Roman"/>
      <w:b/>
      <w:bCs/>
      <w:spacing w:val="10"/>
      <w:lang w:eastAsia="ru-RU"/>
    </w:rPr>
  </w:style>
  <w:style w:type="paragraph" w:customStyle="1" w:styleId="12">
    <w:name w:val="Абзац списка1"/>
    <w:basedOn w:val="a"/>
    <w:uiPriority w:val="34"/>
    <w:qFormat/>
    <w:rsid w:val="00CD72D3"/>
    <w:pPr>
      <w:ind w:left="720"/>
      <w:contextualSpacing/>
    </w:pPr>
  </w:style>
  <w:style w:type="paragraph" w:styleId="a5">
    <w:name w:val="Normal (Web)"/>
    <w:basedOn w:val="a"/>
    <w:rsid w:val="00AE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12D30-7DF3-444B-8940-39B8509F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11</cp:revision>
  <dcterms:created xsi:type="dcterms:W3CDTF">2024-08-23T04:53:00Z</dcterms:created>
  <dcterms:modified xsi:type="dcterms:W3CDTF">2026-02-06T06:51:00Z</dcterms:modified>
</cp:coreProperties>
</file>